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788719" w14:textId="77777777" w:rsidR="007C26F7" w:rsidRDefault="007C26F7" w:rsidP="007C26F7">
      <w:pPr>
        <w:rPr>
          <w:rFonts w:ascii="Arial" w:hAnsi="Arial" w:cs="Arial"/>
          <w:b/>
          <w:sz w:val="20"/>
          <w:szCs w:val="20"/>
          <w:u w:val="single"/>
        </w:rPr>
      </w:pPr>
    </w:p>
    <w:p w14:paraId="0DE39504" w14:textId="77777777" w:rsidR="00DF3EB0" w:rsidRDefault="00DF3EB0" w:rsidP="00DF3EB0">
      <w:pPr>
        <w:rPr>
          <w:rFonts w:ascii="Arial" w:hAnsi="Arial" w:cs="Arial"/>
          <w:b/>
          <w:sz w:val="20"/>
          <w:szCs w:val="20"/>
          <w:u w:val="single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 xml:space="preserve">Untermaschinenkühler 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für bis zu </w:t>
      </w:r>
      <w:r>
        <w:rPr>
          <w:rFonts w:ascii="Arial" w:hAnsi="Arial" w:cs="Arial"/>
          <w:b/>
          <w:sz w:val="20"/>
          <w:szCs w:val="20"/>
          <w:u w:val="single"/>
        </w:rPr>
        <w:t>9,5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>. Geeignet zur Installation</w:t>
      </w:r>
      <w:r>
        <w:rPr>
          <w:rFonts w:ascii="Arial" w:hAnsi="Arial" w:cs="Arial"/>
          <w:b/>
          <w:sz w:val="20"/>
          <w:szCs w:val="20"/>
          <w:u w:val="single"/>
        </w:rPr>
        <w:t xml:space="preserve"> als Unterstellkühler oder als Unterthekenkühler in Verbindung mit einer WMF Spezialitä</w:t>
      </w:r>
      <w:r w:rsidR="00E45B18">
        <w:rPr>
          <w:rFonts w:ascii="Arial" w:hAnsi="Arial" w:cs="Arial"/>
          <w:b/>
          <w:sz w:val="20"/>
          <w:szCs w:val="20"/>
          <w:u w:val="single"/>
        </w:rPr>
        <w:t>t</w:t>
      </w:r>
      <w:r>
        <w:rPr>
          <w:rFonts w:ascii="Arial" w:hAnsi="Arial" w:cs="Arial"/>
          <w:b/>
          <w:sz w:val="20"/>
          <w:szCs w:val="20"/>
          <w:u w:val="single"/>
        </w:rPr>
        <w:t xml:space="preserve">en-Kaffeemaschine. </w:t>
      </w:r>
    </w:p>
    <w:p w14:paraId="6ED86024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</w:p>
    <w:p w14:paraId="7DED2CED" w14:textId="77777777" w:rsidR="00DF3EB0" w:rsidRPr="00335296" w:rsidRDefault="00DF3EB0" w:rsidP="00DF3EB0">
      <w:pPr>
        <w:rPr>
          <w:rFonts w:ascii="Arial" w:hAnsi="Arial" w:cs="Arial"/>
          <w:sz w:val="20"/>
          <w:szCs w:val="20"/>
        </w:rPr>
      </w:pPr>
    </w:p>
    <w:p w14:paraId="0EE17703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9,5 Liter </w:t>
      </w:r>
    </w:p>
    <w:p w14:paraId="7A9F6BC1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5947A6">
        <w:rPr>
          <w:rFonts w:ascii="Arial" w:hAnsi="Arial" w:cs="Arial"/>
          <w:sz w:val="20"/>
          <w:szCs w:val="20"/>
        </w:rPr>
        <w:t>Nennleistung:</w:t>
      </w:r>
      <w:r w:rsidRPr="005947A6">
        <w:rPr>
          <w:rFonts w:ascii="Arial" w:hAnsi="Arial" w:cs="Arial"/>
          <w:sz w:val="20"/>
          <w:szCs w:val="20"/>
        </w:rPr>
        <w:tab/>
      </w:r>
      <w:r w:rsidRPr="005947A6">
        <w:rPr>
          <w:rFonts w:ascii="Arial" w:hAnsi="Arial" w:cs="Arial"/>
          <w:sz w:val="20"/>
          <w:szCs w:val="20"/>
        </w:rPr>
        <w:tab/>
      </w:r>
      <w:r w:rsidRPr="005947A6">
        <w:rPr>
          <w:rFonts w:ascii="Arial" w:hAnsi="Arial" w:cs="Arial"/>
          <w:sz w:val="20"/>
          <w:szCs w:val="20"/>
        </w:rPr>
        <w:tab/>
      </w:r>
      <w:r w:rsidRPr="005947A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72-80</w:t>
      </w:r>
      <w:r w:rsidRPr="005947A6">
        <w:rPr>
          <w:rFonts w:ascii="Arial" w:hAnsi="Arial" w:cs="Arial"/>
          <w:sz w:val="20"/>
          <w:szCs w:val="20"/>
        </w:rPr>
        <w:t>W</w:t>
      </w:r>
    </w:p>
    <w:p w14:paraId="50F5B7C2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230 V/1/N/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 Hz</w:t>
      </w:r>
    </w:p>
    <w:p w14:paraId="7D977600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22 </w:t>
      </w:r>
      <w:r w:rsidRPr="006F17C0">
        <w:rPr>
          <w:rFonts w:ascii="Arial" w:hAnsi="Arial" w:cs="Arial"/>
          <w:sz w:val="20"/>
          <w:szCs w:val="20"/>
        </w:rPr>
        <w:t>kg</w:t>
      </w:r>
    </w:p>
    <w:p w14:paraId="3696C6C0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345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51538B31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300 </w:t>
      </w:r>
      <w:r w:rsidRPr="006F17C0">
        <w:rPr>
          <w:rFonts w:ascii="Arial" w:hAnsi="Arial" w:cs="Arial"/>
          <w:sz w:val="20"/>
          <w:szCs w:val="20"/>
        </w:rPr>
        <w:t>mm</w:t>
      </w:r>
    </w:p>
    <w:p w14:paraId="0D0FAFAB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534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2DD2F6EF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</w:p>
    <w:p w14:paraId="1157F110" w14:textId="77777777" w:rsidR="00DF3EB0" w:rsidRPr="00040FB6" w:rsidRDefault="00DF3EB0" w:rsidP="00DF3EB0">
      <w:pPr>
        <w:rPr>
          <w:rFonts w:ascii="Arial" w:hAnsi="Arial" w:cs="Arial"/>
          <w:sz w:val="20"/>
          <w:szCs w:val="20"/>
        </w:rPr>
      </w:pPr>
    </w:p>
    <w:p w14:paraId="75C7BC2A" w14:textId="77777777" w:rsidR="00DF3EB0" w:rsidRPr="00040FB6" w:rsidRDefault="00DF3EB0" w:rsidP="00DF3EB0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0A8A90CC" w14:textId="3D1C18F4" w:rsidR="00DF3EB0" w:rsidRDefault="00DF3EB0" w:rsidP="00DF3EB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WMF Untermaschinenkühler zur platzsparenden Installation direkt unter der Kaffeemaschine oder unter der Theke. Die Verwendung ist möglich in Verbindung mit </w:t>
      </w:r>
      <w:r w:rsidR="008169A3">
        <w:rPr>
          <w:rFonts w:ascii="Arial" w:hAnsi="Arial" w:cs="Arial"/>
          <w:sz w:val="20"/>
          <w:szCs w:val="20"/>
        </w:rPr>
        <w:t>der WMF espresso NEXT</w:t>
      </w:r>
      <w:r w:rsidR="00BF2F5C">
        <w:rPr>
          <w:rFonts w:ascii="Arial" w:hAnsi="Arial" w:cs="Arial"/>
          <w:sz w:val="20"/>
          <w:szCs w:val="20"/>
        </w:rPr>
        <w:t xml:space="preserve"> oder</w:t>
      </w:r>
      <w:r w:rsidR="008169A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einer WMF Spezialitäten-Maschine außer der WMF 1100 S</w:t>
      </w:r>
      <w:r w:rsidR="00FD2E15">
        <w:rPr>
          <w:rFonts w:ascii="Arial" w:hAnsi="Arial" w:cs="Arial"/>
          <w:sz w:val="20"/>
          <w:szCs w:val="20"/>
        </w:rPr>
        <w:t xml:space="preserve"> und 1300 S Basic Milk</w:t>
      </w:r>
      <w:r w:rsidR="008169A3">
        <w:rPr>
          <w:rFonts w:ascii="Arial" w:hAnsi="Arial" w:cs="Arial"/>
          <w:sz w:val="20"/>
          <w:szCs w:val="20"/>
        </w:rPr>
        <w:t>. B</w:t>
      </w:r>
      <w:r>
        <w:rPr>
          <w:rFonts w:ascii="Arial" w:hAnsi="Arial" w:cs="Arial"/>
          <w:sz w:val="20"/>
          <w:szCs w:val="20"/>
        </w:rPr>
        <w:t xml:space="preserve">ei </w:t>
      </w:r>
      <w:r w:rsidR="008169A3">
        <w:rPr>
          <w:rFonts w:ascii="Arial" w:hAnsi="Arial" w:cs="Arial"/>
          <w:sz w:val="20"/>
          <w:szCs w:val="20"/>
        </w:rPr>
        <w:t>der</w:t>
      </w:r>
      <w:r>
        <w:rPr>
          <w:rFonts w:ascii="Arial" w:hAnsi="Arial" w:cs="Arial"/>
          <w:sz w:val="20"/>
          <w:szCs w:val="20"/>
        </w:rPr>
        <w:t xml:space="preserve"> WMF 9000 S+ kann der Untermaschinenkühler nur für die Unterthekeninstallation eingesetzt werden. </w:t>
      </w:r>
      <w:r>
        <w:rPr>
          <w:rFonts w:ascii="Arial" w:hAnsi="Arial" w:cs="Arial"/>
          <w:sz w:val="20"/>
          <w:szCs w:val="20"/>
        </w:rPr>
        <w:br/>
        <w:t>D</w:t>
      </w:r>
      <w:r w:rsidRPr="00CF3841">
        <w:rPr>
          <w:rFonts w:ascii="Arial" w:hAnsi="Arial" w:cs="Arial"/>
          <w:sz w:val="20"/>
          <w:szCs w:val="20"/>
        </w:rPr>
        <w:t>urch das kompressorbetriebene Kühlaggregat wird die Milch konstant auf +4</w:t>
      </w:r>
      <w:r>
        <w:rPr>
          <w:rFonts w:ascii="Arial" w:hAnsi="Arial" w:cs="Arial"/>
          <w:sz w:val="20"/>
          <w:szCs w:val="20"/>
        </w:rPr>
        <w:t xml:space="preserve"> bis </w:t>
      </w:r>
      <w:r w:rsidRPr="00CF3841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>°</w:t>
      </w:r>
      <w:r w:rsidRPr="00CF3841">
        <w:rPr>
          <w:rFonts w:ascii="Arial" w:hAnsi="Arial" w:cs="Arial"/>
          <w:sz w:val="20"/>
          <w:szCs w:val="20"/>
        </w:rPr>
        <w:t xml:space="preserve"> C gekühlt.</w:t>
      </w:r>
      <w:r>
        <w:rPr>
          <w:rFonts w:ascii="Arial" w:hAnsi="Arial" w:cs="Arial"/>
          <w:sz w:val="20"/>
          <w:szCs w:val="20"/>
        </w:rPr>
        <w:t xml:space="preserve"> Rechts und i</w:t>
      </w:r>
      <w:r w:rsidRPr="00F41607">
        <w:rPr>
          <w:rFonts w:ascii="Arial" w:hAnsi="Arial" w:cs="Arial"/>
          <w:sz w:val="20"/>
          <w:szCs w:val="20"/>
        </w:rPr>
        <w:t>m Deckel des Unter</w:t>
      </w:r>
      <w:r>
        <w:rPr>
          <w:rFonts w:ascii="Arial" w:hAnsi="Arial" w:cs="Arial"/>
          <w:sz w:val="20"/>
          <w:szCs w:val="20"/>
        </w:rPr>
        <w:t xml:space="preserve">maschinenkühlers </w:t>
      </w:r>
      <w:r w:rsidRPr="00F41607">
        <w:rPr>
          <w:rFonts w:ascii="Arial" w:hAnsi="Arial" w:cs="Arial"/>
          <w:sz w:val="20"/>
          <w:szCs w:val="20"/>
        </w:rPr>
        <w:t>befinde</w:t>
      </w:r>
      <w:r>
        <w:rPr>
          <w:rFonts w:ascii="Arial" w:hAnsi="Arial" w:cs="Arial"/>
          <w:sz w:val="20"/>
          <w:szCs w:val="20"/>
        </w:rPr>
        <w:t>n</w:t>
      </w:r>
      <w:r w:rsidRPr="00F41607">
        <w:rPr>
          <w:rFonts w:ascii="Arial" w:hAnsi="Arial" w:cs="Arial"/>
          <w:sz w:val="20"/>
          <w:szCs w:val="20"/>
        </w:rPr>
        <w:t xml:space="preserve"> sich die Anschlussbohrung</w:t>
      </w:r>
      <w:r>
        <w:rPr>
          <w:rFonts w:ascii="Arial" w:hAnsi="Arial" w:cs="Arial"/>
          <w:sz w:val="20"/>
          <w:szCs w:val="20"/>
        </w:rPr>
        <w:t>en</w:t>
      </w:r>
      <w:r w:rsidRPr="00F41607">
        <w:rPr>
          <w:rFonts w:ascii="Arial" w:hAnsi="Arial" w:cs="Arial"/>
          <w:sz w:val="20"/>
          <w:szCs w:val="20"/>
        </w:rPr>
        <w:t xml:space="preserve"> für die Durchführung der Milchleitung. Voraussetzung für den ordnungsgemäßen Betrieb des </w:t>
      </w:r>
      <w:r>
        <w:rPr>
          <w:rFonts w:ascii="Arial" w:hAnsi="Arial" w:cs="Arial"/>
          <w:sz w:val="20"/>
          <w:szCs w:val="20"/>
        </w:rPr>
        <w:t>Kühlers</w:t>
      </w:r>
      <w:r w:rsidRPr="00F41607">
        <w:rPr>
          <w:rFonts w:ascii="Arial" w:hAnsi="Arial" w:cs="Arial"/>
          <w:sz w:val="20"/>
          <w:szCs w:val="20"/>
        </w:rPr>
        <w:t xml:space="preserve"> ist d</w:t>
      </w:r>
      <w:r>
        <w:rPr>
          <w:rFonts w:ascii="Arial" w:hAnsi="Arial" w:cs="Arial"/>
          <w:sz w:val="20"/>
          <w:szCs w:val="20"/>
        </w:rPr>
        <w:t xml:space="preserve">essen </w:t>
      </w:r>
      <w:r w:rsidRPr="00F41607">
        <w:rPr>
          <w:rFonts w:ascii="Arial" w:hAnsi="Arial" w:cs="Arial"/>
          <w:sz w:val="20"/>
          <w:szCs w:val="20"/>
        </w:rPr>
        <w:t xml:space="preserve">direkte Installation unter der Kaffeespezialitätenmaschine. Die flexible Milchleitung wird vom </w:t>
      </w:r>
      <w:r>
        <w:rPr>
          <w:rFonts w:ascii="Arial" w:hAnsi="Arial" w:cs="Arial"/>
          <w:sz w:val="20"/>
          <w:szCs w:val="20"/>
        </w:rPr>
        <w:t>Untermaschinenkühler</w:t>
      </w:r>
      <w:r w:rsidRPr="00F41607">
        <w:rPr>
          <w:rFonts w:ascii="Arial" w:hAnsi="Arial" w:cs="Arial"/>
          <w:sz w:val="20"/>
          <w:szCs w:val="20"/>
        </w:rPr>
        <w:t xml:space="preserve"> durch die Tropfschale der Kaffeemaschine zum Kaffeeauslauf geführt.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00E18734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</w:p>
    <w:p w14:paraId="670C85FE" w14:textId="77777777" w:rsidR="00743686" w:rsidRPr="00F47C02" w:rsidRDefault="00743686" w:rsidP="00DF3EB0">
      <w:pPr>
        <w:rPr>
          <w:rFonts w:ascii="Arial" w:hAnsi="Arial" w:cs="Arial"/>
          <w:b/>
          <w:sz w:val="16"/>
          <w:szCs w:val="16"/>
        </w:rPr>
      </w:pPr>
    </w:p>
    <w:p w14:paraId="667D52A4" w14:textId="77777777" w:rsidR="00DF3EB0" w:rsidRPr="009B1161" w:rsidRDefault="00DF3EB0" w:rsidP="00DF3EB0">
      <w:pPr>
        <w:rPr>
          <w:rFonts w:ascii="Arial" w:hAnsi="Arial" w:cs="Arial"/>
          <w:b/>
          <w:sz w:val="16"/>
          <w:szCs w:val="16"/>
          <w:lang w:val="en-US"/>
        </w:rPr>
      </w:pPr>
      <w:r w:rsidRPr="009B1161">
        <w:rPr>
          <w:rFonts w:ascii="Arial" w:hAnsi="Arial" w:cs="Arial"/>
          <w:b/>
          <w:sz w:val="16"/>
          <w:szCs w:val="16"/>
          <w:lang w:val="en-US"/>
        </w:rPr>
        <w:t xml:space="preserve">WMF GmbH Art. Nr. 03 9469 </w:t>
      </w:r>
      <w:r>
        <w:rPr>
          <w:rFonts w:ascii="Arial" w:hAnsi="Arial" w:cs="Arial"/>
          <w:b/>
          <w:sz w:val="16"/>
          <w:szCs w:val="16"/>
          <w:lang w:val="en-US"/>
        </w:rPr>
        <w:t>601</w:t>
      </w:r>
      <w:r w:rsidR="00F47C02">
        <w:rPr>
          <w:rFonts w:ascii="Arial" w:hAnsi="Arial" w:cs="Arial"/>
          <w:b/>
          <w:sz w:val="16"/>
          <w:szCs w:val="16"/>
          <w:lang w:val="en-US"/>
        </w:rPr>
        <w:t>3</w:t>
      </w:r>
    </w:p>
    <w:p w14:paraId="70D83C0F" w14:textId="77777777" w:rsidR="00DF3EB0" w:rsidRPr="009B1161" w:rsidRDefault="00DF3EB0" w:rsidP="00DF3EB0">
      <w:pPr>
        <w:rPr>
          <w:rFonts w:ascii="Arial" w:hAnsi="Arial" w:cs="Arial"/>
          <w:sz w:val="20"/>
          <w:szCs w:val="20"/>
          <w:lang w:val="en-US"/>
        </w:rPr>
      </w:pPr>
    </w:p>
    <w:p w14:paraId="32850D87" w14:textId="77777777" w:rsidR="00DF3EB0" w:rsidRPr="009B1161" w:rsidRDefault="00DF3EB0" w:rsidP="00DF3EB0">
      <w:pPr>
        <w:rPr>
          <w:rFonts w:ascii="Arial" w:hAnsi="Arial" w:cs="Arial"/>
          <w:sz w:val="20"/>
          <w:szCs w:val="20"/>
          <w:lang w:val="en-US"/>
        </w:rPr>
      </w:pPr>
    </w:p>
    <w:p w14:paraId="3564B41C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735E5542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04F9C2EF" w14:textId="77777777" w:rsidR="009F1ED6" w:rsidRPr="007C26F7" w:rsidRDefault="009F1ED6" w:rsidP="007C26F7"/>
    <w:sectPr w:rsidR="009F1ED6" w:rsidRPr="007C26F7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4E48C5" w14:textId="77777777" w:rsidR="001F3349" w:rsidRDefault="001F3349">
      <w:r>
        <w:separator/>
      </w:r>
    </w:p>
  </w:endnote>
  <w:endnote w:type="continuationSeparator" w:id="0">
    <w:p w14:paraId="7A87E882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71C1C15E-3E7E-417C-8833-14F5CD962046}"/>
    <w:embedBold r:id="rId2" w:fontKey="{D3CD3676-83DD-4CCA-8589-73F7C954C266}"/>
    <w:embedItalic r:id="rId3" w:fontKey="{266CC11D-B07E-415B-8AFB-9ABDA9A93CE6}"/>
    <w:embedBoldItalic r:id="rId4" w:fontKey="{073989AB-24B1-4D9C-8DDB-D4338F03E82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005AD7FE-4BEB-4D77-AC0F-54E213CF31F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FE26CDC-8BA8-4E0B-BF5B-8773720ECFC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B864877E-CF3C-402E-A7A0-8560771BE0D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8DB4A" w14:textId="77777777" w:rsidR="00743686" w:rsidRDefault="00743686" w:rsidP="00743686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3BB1FA3" wp14:editId="3CB96ABC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04082D1" wp14:editId="35E76192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96E91F" w14:textId="77777777" w:rsidR="00743686" w:rsidRPr="00B840A8" w:rsidRDefault="00BF2F5C" w:rsidP="007436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743686"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47C02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743686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47C02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2079FDE4" w14:textId="77777777" w:rsidR="00743686" w:rsidRPr="006A2F4C" w:rsidRDefault="00743686" w:rsidP="007436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030DCD14" w14:textId="77777777" w:rsidR="00743686" w:rsidRPr="0069450D" w:rsidRDefault="00743686" w:rsidP="007436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71687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743686" w:rsidRPr="00B840A8" w:rsidRDefault="00F47C02" w:rsidP="007436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743686"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743686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743686" w:rsidRPr="006A2F4C" w:rsidRDefault="00743686" w:rsidP="007436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743686" w:rsidRPr="0069450D" w:rsidRDefault="00743686" w:rsidP="007436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4A91510B" w14:textId="77777777" w:rsidR="00743686" w:rsidRDefault="00743686" w:rsidP="00743686">
    <w:pPr>
      <w:pStyle w:val="Fuzeile"/>
      <w:rPr>
        <w:rFonts w:ascii="Arial" w:hAnsi="Arial" w:cs="Arial"/>
        <w:b/>
        <w:sz w:val="14"/>
        <w:szCs w:val="14"/>
      </w:rPr>
    </w:pPr>
  </w:p>
  <w:p w14:paraId="43DEDE73" w14:textId="77777777" w:rsidR="00B840A8" w:rsidRPr="00743686" w:rsidRDefault="00B840A8" w:rsidP="0074368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B80B56" w14:textId="77777777" w:rsidR="001F3349" w:rsidRDefault="001F3349">
      <w:r>
        <w:separator/>
      </w:r>
    </w:p>
  </w:footnote>
  <w:footnote w:type="continuationSeparator" w:id="0">
    <w:p w14:paraId="4959094E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882BF3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2FCECDB3" wp14:editId="2BB617C8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113E3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15B4E4DA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57BC3C8F" w14:textId="77777777" w:rsidR="00FA5F78" w:rsidRDefault="00FA5F78" w:rsidP="00645214">
    <w:pPr>
      <w:rPr>
        <w:b/>
        <w:sz w:val="30"/>
        <w:szCs w:val="30"/>
      </w:rPr>
    </w:pPr>
  </w:p>
  <w:p w14:paraId="6B6C3115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2482958">
    <w:abstractNumId w:val="9"/>
  </w:num>
  <w:num w:numId="2" w16cid:durableId="1129055919">
    <w:abstractNumId w:val="7"/>
  </w:num>
  <w:num w:numId="3" w16cid:durableId="2127001412">
    <w:abstractNumId w:val="6"/>
  </w:num>
  <w:num w:numId="4" w16cid:durableId="1168132538">
    <w:abstractNumId w:val="5"/>
  </w:num>
  <w:num w:numId="5" w16cid:durableId="1672752831">
    <w:abstractNumId w:val="4"/>
  </w:num>
  <w:num w:numId="6" w16cid:durableId="1889760753">
    <w:abstractNumId w:val="8"/>
  </w:num>
  <w:num w:numId="7" w16cid:durableId="643124665">
    <w:abstractNumId w:val="3"/>
  </w:num>
  <w:num w:numId="8" w16cid:durableId="366103511">
    <w:abstractNumId w:val="2"/>
  </w:num>
  <w:num w:numId="9" w16cid:durableId="96484431">
    <w:abstractNumId w:val="1"/>
  </w:num>
  <w:num w:numId="10" w16cid:durableId="1832139475">
    <w:abstractNumId w:val="0"/>
  </w:num>
  <w:num w:numId="11" w16cid:durableId="6773154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35381"/>
    <w:rsid w:val="00645214"/>
    <w:rsid w:val="00655A3B"/>
    <w:rsid w:val="00662182"/>
    <w:rsid w:val="00681499"/>
    <w:rsid w:val="0069450D"/>
    <w:rsid w:val="006A2F4C"/>
    <w:rsid w:val="006B4592"/>
    <w:rsid w:val="006B46B4"/>
    <w:rsid w:val="006C36F1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3686"/>
    <w:rsid w:val="0074676C"/>
    <w:rsid w:val="00747A98"/>
    <w:rsid w:val="00765900"/>
    <w:rsid w:val="00771ECF"/>
    <w:rsid w:val="007A2D73"/>
    <w:rsid w:val="007C1839"/>
    <w:rsid w:val="007C26F7"/>
    <w:rsid w:val="007C6C89"/>
    <w:rsid w:val="007D55D3"/>
    <w:rsid w:val="007E60B7"/>
    <w:rsid w:val="007F0015"/>
    <w:rsid w:val="007F6461"/>
    <w:rsid w:val="007F70A7"/>
    <w:rsid w:val="00816588"/>
    <w:rsid w:val="008169A3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C4E38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246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2F5C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3EB0"/>
    <w:rsid w:val="00DF41F9"/>
    <w:rsid w:val="00E22A01"/>
    <w:rsid w:val="00E305F2"/>
    <w:rsid w:val="00E45B18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47C02"/>
    <w:rsid w:val="00F93536"/>
    <w:rsid w:val="00FA5F78"/>
    <w:rsid w:val="00FD2E15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0C57A717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164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8</cp:revision>
  <cp:lastPrinted>2020-01-17T07:13:00Z</cp:lastPrinted>
  <dcterms:created xsi:type="dcterms:W3CDTF">2020-01-21T09:34:00Z</dcterms:created>
  <dcterms:modified xsi:type="dcterms:W3CDTF">2024-03-27T08:08:00Z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