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:rsidR="00B44D82" w:rsidRPr="00335296" w:rsidRDefault="00B44D82" w:rsidP="00B44D82">
      <w:pPr>
        <w:rPr>
          <w:rFonts w:ascii="Arial" w:hAnsi="Arial" w:cs="Arial"/>
          <w:sz w:val="20"/>
          <w:szCs w:val="20"/>
        </w:rPr>
      </w:pPr>
      <w:r w:rsidRPr="00630FF4">
        <w:rPr>
          <w:rFonts w:ascii="Arial" w:hAnsi="Arial" w:cs="Arial"/>
          <w:b/>
          <w:sz w:val="20"/>
          <w:szCs w:val="20"/>
          <w:u w:val="single"/>
        </w:rPr>
        <w:t xml:space="preserve">WMF Tassenwärmeschrank </w:t>
      </w:r>
      <w:r>
        <w:rPr>
          <w:rFonts w:ascii="Arial" w:hAnsi="Arial" w:cs="Arial"/>
          <w:b/>
          <w:sz w:val="20"/>
          <w:szCs w:val="20"/>
          <w:u w:val="single"/>
        </w:rPr>
        <w:t>breit</w:t>
      </w:r>
      <w:r w:rsidRPr="00630FF4">
        <w:rPr>
          <w:rFonts w:ascii="Arial" w:hAnsi="Arial" w:cs="Arial"/>
          <w:b/>
          <w:sz w:val="20"/>
          <w:szCs w:val="20"/>
          <w:u w:val="single"/>
        </w:rPr>
        <w:t>. Geeignet zur Installation in Kombination mit einer WMF Kaffeemaschine</w:t>
      </w:r>
    </w:p>
    <w:p w:rsidR="00B44D82" w:rsidRDefault="00B44D82" w:rsidP="00B44D82">
      <w:pPr>
        <w:rPr>
          <w:rFonts w:ascii="Arial" w:hAnsi="Arial" w:cs="Arial"/>
          <w:sz w:val="20"/>
          <w:szCs w:val="20"/>
        </w:rPr>
      </w:pPr>
    </w:p>
    <w:p w:rsidR="00B44D82" w:rsidRPr="00335296" w:rsidRDefault="00B44D82" w:rsidP="00B44D82">
      <w:pPr>
        <w:rPr>
          <w:rFonts w:ascii="Arial" w:hAnsi="Arial" w:cs="Arial"/>
          <w:sz w:val="20"/>
          <w:szCs w:val="20"/>
        </w:rPr>
      </w:pPr>
    </w:p>
    <w:p w:rsidR="00B44D82" w:rsidRPr="006F17C0" w:rsidRDefault="00B44D82" w:rsidP="00B44D8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Tassenaufnahme: </w:t>
      </w:r>
      <w:r>
        <w:rPr>
          <w:rFonts w:ascii="Arial" w:hAnsi="Arial" w:cs="Arial"/>
          <w:sz w:val="20"/>
          <w:szCs w:val="20"/>
        </w:rPr>
        <w:tab/>
        <w:t xml:space="preserve">ca. 88 – 320 Tassen </w:t>
      </w:r>
    </w:p>
    <w:p w:rsidR="00B44D82" w:rsidRPr="006F17C0" w:rsidRDefault="00B44D82" w:rsidP="00B44D82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Nennleistung:</w:t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>0,</w:t>
      </w:r>
      <w:r>
        <w:rPr>
          <w:rFonts w:ascii="Arial" w:hAnsi="Arial" w:cs="Arial"/>
          <w:sz w:val="20"/>
          <w:szCs w:val="20"/>
        </w:rPr>
        <w:t>2</w:t>
      </w:r>
      <w:r w:rsidRPr="006F17C0">
        <w:rPr>
          <w:rFonts w:ascii="Arial" w:hAnsi="Arial" w:cs="Arial"/>
          <w:sz w:val="20"/>
          <w:szCs w:val="20"/>
        </w:rPr>
        <w:t xml:space="preserve"> kW</w:t>
      </w:r>
    </w:p>
    <w:p w:rsidR="00B44D82" w:rsidRPr="006F17C0" w:rsidRDefault="00B44D82" w:rsidP="00B44D82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Netzanschluss:</w:t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>230 V/1/N/</w:t>
      </w:r>
      <w:r>
        <w:rPr>
          <w:rFonts w:ascii="Arial" w:hAnsi="Arial" w:cs="Arial"/>
          <w:sz w:val="20"/>
          <w:szCs w:val="20"/>
        </w:rPr>
        <w:t>PE</w:t>
      </w:r>
      <w:r w:rsidRPr="006F17C0">
        <w:rPr>
          <w:rFonts w:ascii="Arial" w:hAnsi="Arial" w:cs="Arial"/>
          <w:sz w:val="20"/>
          <w:szCs w:val="20"/>
        </w:rPr>
        <w:t xml:space="preserve"> 50 Hz</w:t>
      </w:r>
    </w:p>
    <w:p w:rsidR="00B44D82" w:rsidRDefault="00B44D82" w:rsidP="00B44D82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Leergewicht:</w:t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 xml:space="preserve">ca. </w:t>
      </w:r>
      <w:r>
        <w:rPr>
          <w:rFonts w:ascii="Arial" w:hAnsi="Arial" w:cs="Arial"/>
          <w:sz w:val="20"/>
          <w:szCs w:val="20"/>
        </w:rPr>
        <w:t xml:space="preserve">28 </w:t>
      </w:r>
      <w:r w:rsidRPr="006F17C0">
        <w:rPr>
          <w:rFonts w:ascii="Arial" w:hAnsi="Arial" w:cs="Arial"/>
          <w:sz w:val="20"/>
          <w:szCs w:val="20"/>
        </w:rPr>
        <w:t>kg</w:t>
      </w:r>
    </w:p>
    <w:p w:rsidR="00B44D82" w:rsidRPr="006F17C0" w:rsidRDefault="00B44D82" w:rsidP="00B44D82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Breite: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368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:rsidR="00B44D82" w:rsidRPr="006F17C0" w:rsidRDefault="00B44D82" w:rsidP="00B44D82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 xml:space="preserve">Höhe: 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530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:rsidR="00B44D82" w:rsidRPr="006F17C0" w:rsidRDefault="00B44D82" w:rsidP="00B44D82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Tiefe: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567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:rsidR="00B44D82" w:rsidRDefault="00B44D82" w:rsidP="00B44D82">
      <w:pPr>
        <w:rPr>
          <w:rFonts w:ascii="Arial" w:hAnsi="Arial" w:cs="Arial"/>
          <w:sz w:val="20"/>
          <w:szCs w:val="20"/>
        </w:rPr>
      </w:pPr>
    </w:p>
    <w:p w:rsidR="00B44D82" w:rsidRPr="00040FB6" w:rsidRDefault="00B44D82" w:rsidP="00B44D82">
      <w:pPr>
        <w:rPr>
          <w:rFonts w:ascii="Arial" w:hAnsi="Arial" w:cs="Arial"/>
          <w:sz w:val="20"/>
          <w:szCs w:val="20"/>
        </w:rPr>
      </w:pPr>
    </w:p>
    <w:p w:rsidR="00B44D82" w:rsidRPr="00040FB6" w:rsidRDefault="00B44D82" w:rsidP="00B44D82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Leistungsbeschreibung</w:t>
      </w:r>
    </w:p>
    <w:p w:rsidR="00B44D82" w:rsidRDefault="00B44D82" w:rsidP="00B44D8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Breiter </w:t>
      </w:r>
      <w:r w:rsidRPr="006F1889">
        <w:rPr>
          <w:rFonts w:ascii="Arial" w:hAnsi="Arial" w:cs="Arial"/>
          <w:sz w:val="20"/>
          <w:szCs w:val="20"/>
        </w:rPr>
        <w:t xml:space="preserve">Tassenschrank </w:t>
      </w:r>
      <w:r>
        <w:rPr>
          <w:rFonts w:ascii="Arial" w:hAnsi="Arial" w:cs="Arial"/>
          <w:sz w:val="20"/>
          <w:szCs w:val="20"/>
        </w:rPr>
        <w:t xml:space="preserve">im New Generation Design. </w:t>
      </w:r>
      <w:r w:rsidRPr="006F1889">
        <w:rPr>
          <w:rFonts w:ascii="Arial" w:hAnsi="Arial" w:cs="Arial"/>
          <w:sz w:val="20"/>
          <w:szCs w:val="20"/>
        </w:rPr>
        <w:t xml:space="preserve">Mit </w:t>
      </w:r>
      <w:r>
        <w:rPr>
          <w:rFonts w:ascii="Arial" w:hAnsi="Arial" w:cs="Arial"/>
          <w:sz w:val="20"/>
          <w:szCs w:val="20"/>
        </w:rPr>
        <w:t xml:space="preserve">drei </w:t>
      </w:r>
      <w:r w:rsidRPr="006F1889">
        <w:rPr>
          <w:rFonts w:ascii="Arial" w:hAnsi="Arial" w:cs="Arial"/>
          <w:sz w:val="20"/>
          <w:szCs w:val="20"/>
        </w:rPr>
        <w:t xml:space="preserve">elektrisch beheizbaren Regalböden aus antifingerprint-beschichtetem Edelstahl für die Aufnahme von </w:t>
      </w:r>
      <w:r>
        <w:rPr>
          <w:rFonts w:ascii="Arial" w:hAnsi="Arial" w:cs="Arial"/>
          <w:sz w:val="20"/>
          <w:szCs w:val="20"/>
        </w:rPr>
        <w:t xml:space="preserve">88 – 320 Becher/Tassen. </w:t>
      </w:r>
    </w:p>
    <w:p w:rsidR="00B44D82" w:rsidRDefault="00B44D82" w:rsidP="00B44D82">
      <w:pPr>
        <w:rPr>
          <w:rFonts w:ascii="Arial" w:hAnsi="Arial" w:cs="Arial"/>
          <w:sz w:val="20"/>
          <w:szCs w:val="20"/>
        </w:rPr>
      </w:pPr>
      <w:r w:rsidRPr="00F34643">
        <w:rPr>
          <w:rFonts w:ascii="Arial" w:hAnsi="Arial" w:cs="Arial"/>
          <w:sz w:val="20"/>
          <w:szCs w:val="20"/>
        </w:rPr>
        <w:t>Der Tassenschrank verfügt über eine LED-Beleuchtung.</w:t>
      </w:r>
    </w:p>
    <w:p w:rsidR="00B44D82" w:rsidRDefault="00B44D82" w:rsidP="00B44D82">
      <w:pPr>
        <w:rPr>
          <w:rFonts w:ascii="Arial" w:hAnsi="Arial" w:cs="Arial"/>
          <w:sz w:val="20"/>
          <w:szCs w:val="20"/>
        </w:rPr>
      </w:pPr>
    </w:p>
    <w:p w:rsidR="00B44D82" w:rsidRDefault="00B44D82" w:rsidP="00B44D8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Dieses Beistellgerät ist geeignet für die Installation mit einer WMF Kaffeemaschine.</w:t>
      </w:r>
    </w:p>
    <w:p w:rsidR="00B44D82" w:rsidRDefault="00B44D82" w:rsidP="00B44D82">
      <w:pPr>
        <w:rPr>
          <w:rFonts w:ascii="Arial" w:hAnsi="Arial" w:cs="Arial"/>
          <w:b/>
          <w:sz w:val="20"/>
          <w:szCs w:val="20"/>
        </w:rPr>
      </w:pPr>
    </w:p>
    <w:p w:rsidR="00A51614" w:rsidRDefault="00A51614" w:rsidP="00B44D82">
      <w:pPr>
        <w:rPr>
          <w:rFonts w:ascii="Arial" w:hAnsi="Arial" w:cs="Arial"/>
          <w:b/>
          <w:sz w:val="16"/>
          <w:szCs w:val="16"/>
          <w:lang w:val="en-US"/>
        </w:rPr>
      </w:pPr>
    </w:p>
    <w:p w:rsidR="00B44D82" w:rsidRPr="00F2729B" w:rsidRDefault="00B44D82" w:rsidP="00B44D82">
      <w:pPr>
        <w:rPr>
          <w:rFonts w:ascii="Arial" w:hAnsi="Arial" w:cs="Arial"/>
          <w:b/>
          <w:sz w:val="16"/>
          <w:szCs w:val="16"/>
          <w:lang w:val="en-US"/>
        </w:rPr>
      </w:pPr>
      <w:r w:rsidRPr="00F2729B">
        <w:rPr>
          <w:rFonts w:ascii="Arial" w:hAnsi="Arial" w:cs="Arial"/>
          <w:b/>
          <w:sz w:val="16"/>
          <w:szCs w:val="16"/>
          <w:lang w:val="en-US"/>
        </w:rPr>
        <w:t xml:space="preserve">WMF </w:t>
      </w:r>
      <w:r w:rsidR="00A51614">
        <w:rPr>
          <w:rFonts w:ascii="Arial" w:hAnsi="Arial" w:cs="Arial"/>
          <w:b/>
          <w:sz w:val="16"/>
          <w:szCs w:val="16"/>
          <w:lang w:val="en-US"/>
        </w:rPr>
        <w:t>G</w:t>
      </w:r>
      <w:r w:rsidRPr="00F2729B">
        <w:rPr>
          <w:rFonts w:ascii="Arial" w:hAnsi="Arial" w:cs="Arial"/>
          <w:b/>
          <w:sz w:val="16"/>
          <w:szCs w:val="16"/>
          <w:lang w:val="en-US"/>
        </w:rPr>
        <w:t xml:space="preserve">mbH Art. </w:t>
      </w:r>
      <w:proofErr w:type="spellStart"/>
      <w:r w:rsidRPr="00F2729B">
        <w:rPr>
          <w:rFonts w:ascii="Arial" w:hAnsi="Arial" w:cs="Arial"/>
          <w:b/>
          <w:sz w:val="16"/>
          <w:szCs w:val="16"/>
          <w:lang w:val="en-US"/>
        </w:rPr>
        <w:t>Nr</w:t>
      </w:r>
      <w:proofErr w:type="spellEnd"/>
      <w:r w:rsidRPr="00F2729B">
        <w:rPr>
          <w:rFonts w:ascii="Arial" w:hAnsi="Arial" w:cs="Arial"/>
          <w:b/>
          <w:sz w:val="16"/>
          <w:szCs w:val="16"/>
          <w:lang w:val="en-US"/>
        </w:rPr>
        <w:t>. 03 9020 0002</w:t>
      </w:r>
    </w:p>
    <w:p w:rsidR="00B44D82" w:rsidRPr="00F2729B" w:rsidRDefault="00B44D82" w:rsidP="00B44D82">
      <w:pPr>
        <w:rPr>
          <w:rFonts w:ascii="Arial" w:hAnsi="Arial" w:cs="Arial"/>
          <w:sz w:val="20"/>
          <w:szCs w:val="20"/>
          <w:lang w:val="en-US"/>
        </w:rPr>
      </w:pPr>
    </w:p>
    <w:p w:rsidR="009F1ED6" w:rsidRPr="009F1ED6" w:rsidRDefault="009F1ED6" w:rsidP="00B44D82">
      <w:pPr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F3349" w:rsidRDefault="001F3349">
      <w:r>
        <w:separator/>
      </w:r>
    </w:p>
  </w:endnote>
  <w:endnote w:type="continuationSeparator" w:id="0">
    <w:p w:rsidR="001F3349" w:rsidRDefault="001F3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CE8170B8-7BA3-4498-8C35-B4B38D0FCB46}"/>
    <w:embedBold r:id="rId2" w:fontKey="{E74C2B09-FCCF-4670-AF76-5B7CA362B8AD}"/>
    <w:embedItalic r:id="rId3" w:fontKey="{06498003-2299-45FC-B540-D1E540FA76D0}"/>
    <w:embedBoldItalic r:id="rId4" w:fontKey="{BAFC23DF-64E2-4CF5-885D-3B9176DF8CD1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3337251F-E5D4-48A0-A633-6DE58FCDBF3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2DF0A287-ABBE-420C-AC57-20D63FDAA464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0E89ED41-7FD8-46E5-BBEE-531E5B59427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51614" w:rsidRDefault="00A51614" w:rsidP="00A51614">
    <w:pPr>
      <w:pStyle w:val="Fuzeile"/>
      <w:rPr>
        <w:rFonts w:ascii="Arial" w:hAnsi="Arial" w:cs="Arial"/>
        <w:sz w:val="14"/>
        <w:szCs w:val="14"/>
      </w:rPr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-991235</wp:posOffset>
          </wp:positionH>
          <wp:positionV relativeFrom="paragraph">
            <wp:posOffset>187960</wp:posOffset>
          </wp:positionV>
          <wp:extent cx="7540625" cy="500380"/>
          <wp:effectExtent l="0" t="0" r="3175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>
                    <a:fillRect/>
                  </a:stretch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column">
                <wp:posOffset>-539750</wp:posOffset>
              </wp:positionH>
              <wp:positionV relativeFrom="paragraph">
                <wp:posOffset>-203835</wp:posOffset>
              </wp:positionV>
              <wp:extent cx="6482715" cy="434340"/>
              <wp:effectExtent l="0" t="0" r="0" b="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432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A51614" w:rsidRDefault="00A51614" w:rsidP="00A51614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hyperlink r:id="rId2" w:history="1">
                            <w:r>
                              <w:rPr>
                                <w:rStyle w:val="Hyperlink"/>
                                <w:rFonts w:ascii="Arial" w:hAnsi="Arial" w:cs="Arial"/>
                                <w:sz w:val="14"/>
                                <w:szCs w:val="14"/>
                              </w:rPr>
                              <w:t>https://www.wmf-coffeemachines.com/de_de/service/fachplanerservice.html</w:t>
                            </w:r>
                          </w:hyperlink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  <w:t xml:space="preserve">S. 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:rsidR="00A51614" w:rsidRDefault="00A51614" w:rsidP="00A51614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:rsidR="00A51614" w:rsidRDefault="00A51614" w:rsidP="00A51614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GmbH | Professional Coffee Machines | WMF Platz 1 | 73312 Geislingen (Steige)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42.5pt;margin-top:-16.05pt;width:510.45pt;height:34.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" stroked="f">
              <v:textbox style="mso-fit-shape-to-text:t">
                <w:txbxContent>
                  <w:p w:rsidR="00A51614" w:rsidRDefault="00A51614" w:rsidP="00A51614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hyperlink r:id="rId3" w:history="1">
                      <w:r>
                        <w:rPr>
                          <w:rStyle w:val="Hyperlink"/>
                          <w:rFonts w:ascii="Arial" w:hAnsi="Arial" w:cs="Arial"/>
                          <w:sz w:val="14"/>
                          <w:szCs w:val="14"/>
                        </w:rPr>
                        <w:t>https://www.wmf-coffeemachines.com/de_de/service/fachplanerservice.html</w:t>
                      </w:r>
                    </w:hyperlink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  <w:t xml:space="preserve">S. 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:rsidR="00A51614" w:rsidRDefault="00A51614" w:rsidP="00A51614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:rsidR="00A51614" w:rsidRDefault="00A51614" w:rsidP="00A51614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GmbH | Professional Coffee Machines | WMF Platz 1 | 73312 Geislingen (Steige)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sz w:val="14"/>
        <w:szCs w:val="14"/>
      </w:rPr>
      <w:tab/>
    </w:r>
  </w:p>
  <w:p w:rsidR="00B840A8" w:rsidRPr="00A51614" w:rsidRDefault="00B840A8" w:rsidP="00A51614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F3349" w:rsidRDefault="001F3349">
      <w:r>
        <w:separator/>
      </w:r>
    </w:p>
  </w:footnote>
  <w:footnote w:type="continuationSeparator" w:id="0">
    <w:p w:rsidR="001F3349" w:rsidRDefault="001F33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6F0B4E2C" wp14:editId="1FC2DC22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:rsidR="00FA5F78" w:rsidRDefault="00FA5F78" w:rsidP="00645214">
    <w:pPr>
      <w:rPr>
        <w:b/>
        <w:sz w:val="30"/>
        <w:szCs w:val="30"/>
      </w:rPr>
    </w:pPr>
  </w:p>
  <w:p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TrueTypeFont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614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3349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51614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82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7"/>
    <o:shapelayout v:ext="edit">
      <o:idmap v:ext="edit" data="1"/>
    </o:shapelayout>
  </w:shapeDefaults>
  <w:decimalSymbol w:val=","/>
  <w:listSeparator w:val=";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39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mf-coffeemachines.com/de_de/service/fachplanerservice.html" TargetMode="External"/><Relationship Id="rId2" Type="http://schemas.openxmlformats.org/officeDocument/2006/relationships/hyperlink" Target="https://www.wmf-coffeemachines.com/de_de/service/fachplanerservice.html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Fuß.dot</Template>
  <TotalTime>0</TotalTime>
  <Pages>1</Pages>
  <Words>84</Words>
  <Characters>566</Characters>
  <Application>Microsoft Office Word</Application>
  <DocSecurity>0</DocSecurity>
  <Lines>35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641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3</cp:revision>
  <cp:lastPrinted>2020-01-17T07:13:00Z</cp:lastPrinted>
  <dcterms:created xsi:type="dcterms:W3CDTF">2020-01-21T08:12:00Z</dcterms:created>
  <dcterms:modified xsi:type="dcterms:W3CDTF">2021-07-20T07:19:00Z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