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2B2F54" w:rsidRDefault="002B2F54" w:rsidP="002B2F54">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9000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 </w:t>
      </w:r>
      <w:r w:rsidRPr="00D731C2">
        <w:rPr>
          <w:rFonts w:ascii="Arial" w:hAnsi="Arial" w:cs="Arial"/>
          <w:b/>
          <w:sz w:val="20"/>
          <w:szCs w:val="20"/>
          <w:u w:val="single"/>
        </w:rPr>
        <w:t>Inklusive elektronischem Münzprüfer für Cent, Euro oder Wertmarken.</w:t>
      </w:r>
    </w:p>
    <w:p w:rsidR="002B2F54" w:rsidRPr="00040FB6" w:rsidRDefault="002B2F54" w:rsidP="002B2F54">
      <w:pPr>
        <w:rPr>
          <w:rFonts w:ascii="Arial" w:hAnsi="Arial" w:cs="Arial"/>
          <w:b/>
          <w:sz w:val="20"/>
          <w:szCs w:val="20"/>
          <w:u w:val="single"/>
        </w:rPr>
      </w:pPr>
      <w:r>
        <w:rPr>
          <w:rFonts w:ascii="Arial" w:hAnsi="Arial" w:cs="Arial"/>
          <w:b/>
          <w:sz w:val="20"/>
          <w:szCs w:val="20"/>
          <w:u w:val="single"/>
        </w:rPr>
        <w:t xml:space="preserve">Beispielsweise in Verbindung mit einer </w:t>
      </w: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Ausgerüstet mit zwei Kaffeemühlen und einem Choc</w:t>
      </w:r>
      <w:r>
        <w:rPr>
          <w:rFonts w:ascii="Arial" w:hAnsi="Arial" w:cs="Arial"/>
          <w:b/>
          <w:sz w:val="20"/>
          <w:szCs w:val="20"/>
          <w:u w:val="single"/>
        </w:rPr>
        <w:t>d</w:t>
      </w:r>
      <w:r w:rsidRPr="00040FB6">
        <w:rPr>
          <w:rFonts w:ascii="Arial" w:hAnsi="Arial" w:cs="Arial"/>
          <w:b/>
          <w:sz w:val="20"/>
          <w:szCs w:val="20"/>
          <w:u w:val="single"/>
        </w:rPr>
        <w:t>ispenser. Heißwasserausgabe. Festwasser- und Ablaufanschluss.</w:t>
      </w:r>
    </w:p>
    <w:p w:rsidR="002B2F54" w:rsidRDefault="002B2F54" w:rsidP="002B2F54">
      <w:pPr>
        <w:rPr>
          <w:rFonts w:ascii="Arial" w:hAnsi="Arial" w:cs="Arial"/>
          <w:sz w:val="20"/>
          <w:szCs w:val="20"/>
        </w:rPr>
      </w:pPr>
    </w:p>
    <w:p w:rsidR="002B2F54" w:rsidRPr="009F1ED6" w:rsidRDefault="002B2F54" w:rsidP="002B2F54">
      <w:pPr>
        <w:rPr>
          <w:rFonts w:ascii="Arial" w:hAnsi="Arial" w:cs="Arial"/>
          <w:sz w:val="20"/>
          <w:szCs w:val="20"/>
        </w:rPr>
      </w:pPr>
    </w:p>
    <w:p w:rsidR="002B2F54" w:rsidRPr="000B63F1" w:rsidRDefault="002B2F54" w:rsidP="002B2F54">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rsidR="002B2F54" w:rsidRPr="009F1ED6" w:rsidRDefault="002B2F54" w:rsidP="002B2F54">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24 Liter / Stunde</w:t>
      </w:r>
      <w:r w:rsidRPr="009F1ED6">
        <w:rPr>
          <w:rFonts w:ascii="Arial" w:hAnsi="Arial" w:cs="Arial"/>
          <w:sz w:val="20"/>
          <w:szCs w:val="20"/>
        </w:rPr>
        <w:t xml:space="preserve"> </w:t>
      </w:r>
    </w:p>
    <w:p w:rsidR="002B2F54" w:rsidRPr="009F1ED6" w:rsidRDefault="002B2F54" w:rsidP="002B2F54">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2,6 - 3,8 kW</w:t>
      </w:r>
    </w:p>
    <w:p w:rsidR="002B2F54" w:rsidRPr="009F1ED6" w:rsidRDefault="002B2F54" w:rsidP="002B2F54">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220 - 240 V 50/60Hz 1/N/PE</w:t>
      </w:r>
    </w:p>
    <w:p w:rsidR="002B2F54" w:rsidRPr="009F1ED6" w:rsidRDefault="002B2F54" w:rsidP="002B2F54">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rsidR="002B2F54" w:rsidRPr="009F1ED6" w:rsidRDefault="002B2F54" w:rsidP="002B2F54">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495</w:t>
      </w:r>
      <w:r w:rsidRPr="009F1ED6">
        <w:rPr>
          <w:rFonts w:ascii="Arial" w:hAnsi="Arial" w:cs="Arial"/>
          <w:sz w:val="20"/>
          <w:szCs w:val="20"/>
        </w:rPr>
        <w:t xml:space="preserve"> mm</w:t>
      </w:r>
      <w:r>
        <w:rPr>
          <w:rFonts w:ascii="Arial" w:hAnsi="Arial" w:cs="Arial"/>
          <w:sz w:val="20"/>
          <w:szCs w:val="20"/>
        </w:rPr>
        <w:t xml:space="preserve"> (inkl. Münzprüfer)</w:t>
      </w:r>
    </w:p>
    <w:p w:rsidR="002B2F54" w:rsidRPr="009F1ED6" w:rsidRDefault="002B2F54" w:rsidP="002B2F54">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rsidR="002B2F54" w:rsidRPr="009F1ED6" w:rsidRDefault="002B2F54" w:rsidP="002B2F54">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rsidR="002B2F54" w:rsidRDefault="002B2F54" w:rsidP="002B2F54">
      <w:pPr>
        <w:rPr>
          <w:rFonts w:ascii="Arial" w:hAnsi="Arial" w:cs="Arial"/>
          <w:sz w:val="20"/>
          <w:szCs w:val="20"/>
        </w:rPr>
      </w:pPr>
    </w:p>
    <w:p w:rsidR="002B2F54" w:rsidRPr="009F1ED6" w:rsidRDefault="002B2F54" w:rsidP="002B2F54">
      <w:pPr>
        <w:rPr>
          <w:rFonts w:ascii="Arial" w:hAnsi="Arial" w:cs="Arial"/>
          <w:sz w:val="20"/>
          <w:szCs w:val="20"/>
        </w:rPr>
      </w:pPr>
    </w:p>
    <w:p w:rsidR="002B2F54" w:rsidRDefault="002B2F54" w:rsidP="002B2F54">
      <w:pPr>
        <w:rPr>
          <w:rFonts w:ascii="Arial" w:hAnsi="Arial" w:cs="Arial"/>
          <w:b/>
          <w:sz w:val="20"/>
          <w:szCs w:val="20"/>
        </w:rPr>
      </w:pPr>
      <w:r w:rsidRPr="009F1ED6">
        <w:rPr>
          <w:rFonts w:ascii="Arial" w:hAnsi="Arial" w:cs="Arial"/>
          <w:b/>
          <w:sz w:val="20"/>
          <w:szCs w:val="20"/>
        </w:rPr>
        <w:t>Leistungsbeschreibung</w:t>
      </w:r>
    </w:p>
    <w:p w:rsidR="002B2F54" w:rsidRPr="00CC354C" w:rsidRDefault="002B2F54" w:rsidP="002B2F54">
      <w:pPr>
        <w:rPr>
          <w:rFonts w:ascii="Arial" w:hAnsi="Arial" w:cs="Arial"/>
          <w:sz w:val="20"/>
          <w:szCs w:val="20"/>
        </w:rPr>
      </w:pPr>
      <w:r w:rsidRPr="00CC354C">
        <w:rPr>
          <w:rFonts w:ascii="Arial" w:hAnsi="Arial" w:cs="Arial"/>
          <w:sz w:val="20"/>
          <w:szCs w:val="20"/>
        </w:rPr>
        <w:t xml:space="preserve">Vollautomat für die Zubereitung von Kaffeespezialitäten wie Espresso, Café Crème, Cappuccino,  Latte Macchiato oder </w:t>
      </w:r>
      <w:proofErr w:type="spellStart"/>
      <w:r w:rsidRPr="00CC354C">
        <w:rPr>
          <w:rFonts w:ascii="Arial" w:hAnsi="Arial" w:cs="Arial"/>
          <w:sz w:val="20"/>
          <w:szCs w:val="20"/>
        </w:rPr>
        <w:t>Chocciato</w:t>
      </w:r>
      <w:proofErr w:type="spellEnd"/>
      <w:r w:rsidRPr="00CC354C">
        <w:rPr>
          <w:rFonts w:ascii="Arial" w:hAnsi="Arial" w:cs="Arial"/>
          <w:sz w:val="20"/>
          <w:szCs w:val="20"/>
        </w:rPr>
        <w:t xml:space="preserve"> sowie einer separaten Heißwasserausgabe.</w:t>
      </w:r>
    </w:p>
    <w:p w:rsidR="002B2F54" w:rsidRPr="00F74085" w:rsidRDefault="002B2F54" w:rsidP="002B2F54">
      <w:pPr>
        <w:rPr>
          <w:rFonts w:ascii="Arial" w:hAnsi="Arial" w:cs="Arial"/>
          <w:sz w:val="20"/>
          <w:szCs w:val="20"/>
        </w:rPr>
      </w:pPr>
      <w:r w:rsidRPr="000B63F1">
        <w:rPr>
          <w:rFonts w:ascii="Arial" w:hAnsi="Arial" w:cs="Arial"/>
          <w:sz w:val="20"/>
          <w:szCs w:val="20"/>
        </w:rPr>
        <w:t>Die Maschine ist ausgerüstet mit zwei großen Bohnenbehältern (Kapazität je 1,2 kg).</w:t>
      </w:r>
      <w:r w:rsidRPr="0044520E">
        <w:rPr>
          <w:rFonts w:ascii="Arial" w:hAnsi="Arial" w:cs="Arial"/>
          <w:sz w:val="20"/>
          <w:szCs w:val="20"/>
        </w:rPr>
        <w:t xml:space="preserve"> Somit können zwei verschiedene Kaffeesorten wie z.B. Café Crème Bohnen </w:t>
      </w:r>
      <w:r>
        <w:rPr>
          <w:rFonts w:ascii="Arial" w:hAnsi="Arial" w:cs="Arial"/>
          <w:sz w:val="20"/>
          <w:szCs w:val="20"/>
        </w:rPr>
        <w:t xml:space="preserve">und </w:t>
      </w:r>
      <w:r w:rsidRPr="0044520E">
        <w:rPr>
          <w:rFonts w:ascii="Arial" w:hAnsi="Arial" w:cs="Arial"/>
          <w:sz w:val="20"/>
          <w:szCs w:val="20"/>
        </w:rPr>
        <w:t xml:space="preserve">Espressobohnen 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Darüber hinaus gibt es </w:t>
      </w:r>
      <w:r w:rsidRPr="000B63F1">
        <w:rPr>
          <w:rFonts w:ascii="Arial" w:hAnsi="Arial" w:cs="Arial"/>
          <w:sz w:val="20"/>
          <w:szCs w:val="20"/>
        </w:rPr>
        <w:t>einen Pulverdispenser mit einer Kapazität von 1,2 kg. Dieser Behälter kann beispielsweise für automatengeeignetes Schokoladen- oder Milchpulver</w:t>
      </w:r>
      <w:r w:rsidRPr="00F74085">
        <w:rPr>
          <w:rFonts w:ascii="Arial" w:hAnsi="Arial" w:cs="Arial"/>
          <w:sz w:val="20"/>
          <w:szCs w:val="20"/>
        </w:rPr>
        <w:t xml:space="preserve"> verwendet werden. </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rsidR="002B2F54" w:rsidRPr="00F74085" w:rsidRDefault="002B2F54" w:rsidP="002B2F54">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A002EB">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B777B5" w:rsidRDefault="002B2F54" w:rsidP="002B2F54">
      <w:pPr>
        <w:rPr>
          <w:rFonts w:ascii="Arial" w:hAnsi="Arial" w:cs="Arial"/>
          <w:sz w:val="20"/>
          <w:szCs w:val="20"/>
        </w:rPr>
      </w:pPr>
      <w:r w:rsidRPr="00371E74">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sidRPr="00371E74">
        <w:rPr>
          <w:rFonts w:ascii="Arial" w:hAnsi="Arial" w:cs="Arial"/>
          <w:sz w:val="20"/>
          <w:szCs w:val="20"/>
        </w:rPr>
        <w:t>Schaumkonsistenzen</w:t>
      </w:r>
      <w:proofErr w:type="spellEnd"/>
      <w:r w:rsidRPr="00371E74">
        <w:rPr>
          <w:rFonts w:ascii="Arial" w:hAnsi="Arial" w:cs="Arial"/>
          <w:sz w:val="20"/>
          <w:szCs w:val="20"/>
        </w:rPr>
        <w:t xml:space="preserve"> für heiße Milch und drei verschiedene </w:t>
      </w:r>
      <w:proofErr w:type="spellStart"/>
      <w:r w:rsidRPr="00371E74">
        <w:rPr>
          <w:rFonts w:ascii="Arial" w:hAnsi="Arial" w:cs="Arial"/>
          <w:sz w:val="20"/>
          <w:szCs w:val="20"/>
        </w:rPr>
        <w:t>Schaumkonsistenzen</w:t>
      </w:r>
      <w:proofErr w:type="spellEnd"/>
      <w:r w:rsidRPr="00371E74">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371E74">
        <w:rPr>
          <w:rFonts w:ascii="Arial" w:hAnsi="Arial" w:cs="Arial"/>
          <w:sz w:val="20"/>
          <w:szCs w:val="20"/>
        </w:rPr>
        <w:t>Konsistenzen</w:t>
      </w:r>
      <w:proofErr w:type="spellEnd"/>
      <w:r w:rsidRPr="00371E74">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w:t>
      </w:r>
    </w:p>
    <w:p w:rsidR="00B777B5" w:rsidRDefault="00B777B5">
      <w:pPr>
        <w:spacing w:line="240" w:lineRule="auto"/>
        <w:rPr>
          <w:rFonts w:ascii="Arial" w:hAnsi="Arial" w:cs="Arial"/>
          <w:sz w:val="20"/>
          <w:szCs w:val="20"/>
        </w:rPr>
      </w:pPr>
      <w:r>
        <w:rPr>
          <w:rFonts w:ascii="Arial" w:hAnsi="Arial" w:cs="Arial"/>
          <w:sz w:val="20"/>
          <w:szCs w:val="20"/>
        </w:rPr>
        <w:br w:type="page"/>
      </w:r>
    </w:p>
    <w:p w:rsidR="002B2F54" w:rsidRPr="00371E74" w:rsidRDefault="002B2F54" w:rsidP="002B2F54">
      <w:pPr>
        <w:rPr>
          <w:rFonts w:ascii="Arial" w:hAnsi="Arial" w:cs="Arial"/>
          <w:sz w:val="20"/>
          <w:szCs w:val="20"/>
        </w:rPr>
      </w:pPr>
      <w:proofErr w:type="gramStart"/>
      <w:r w:rsidRPr="00371E74">
        <w:rPr>
          <w:rFonts w:ascii="Arial" w:hAnsi="Arial" w:cs="Arial"/>
          <w:sz w:val="20"/>
          <w:szCs w:val="20"/>
        </w:rPr>
        <w:lastRenderedPageBreak/>
        <w:t>empfohlen</w:t>
      </w:r>
      <w:proofErr w:type="gramEnd"/>
      <w:r w:rsidRPr="00371E74">
        <w:rPr>
          <w:rFonts w:ascii="Arial" w:hAnsi="Arial" w:cs="Arial"/>
          <w:sz w:val="20"/>
          <w:szCs w:val="20"/>
        </w:rPr>
        <w:t>.</w:t>
      </w:r>
    </w:p>
    <w:p w:rsidR="002B2F54" w:rsidRPr="00371E74" w:rsidRDefault="002B2F54" w:rsidP="002B2F54">
      <w:pPr>
        <w:rPr>
          <w:rFonts w:ascii="Arial" w:hAnsi="Arial" w:cs="Arial"/>
          <w:sz w:val="20"/>
          <w:szCs w:val="20"/>
        </w:rPr>
      </w:pPr>
      <w:r w:rsidRPr="00371E74">
        <w:rPr>
          <w:rFonts w:ascii="Arial" w:hAnsi="Arial" w:cs="Arial"/>
          <w:sz w:val="20"/>
          <w:szCs w:val="20"/>
        </w:rPr>
        <w:t xml:space="preserve">Aufgrund der besonderen Verarbeitung der Milch während der Zubereitung garantiert das Verfahren darüber hinaus den Erhalt des einzigartigen Milchgeschmacks. </w:t>
      </w:r>
    </w:p>
    <w:p w:rsidR="002B2F54" w:rsidRPr="00F74085" w:rsidRDefault="002B2F54" w:rsidP="002B2F54">
      <w:pPr>
        <w:rPr>
          <w:rFonts w:ascii="Arial" w:hAnsi="Arial" w:cs="Arial"/>
          <w:sz w:val="20"/>
          <w:szCs w:val="20"/>
        </w:rPr>
      </w:pPr>
      <w:r w:rsidRPr="00371E74">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rsidR="002B2F54" w:rsidRPr="00F74085" w:rsidRDefault="002B2F54" w:rsidP="002B2F54">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Pr="00762691">
        <w:rPr>
          <w:rFonts w:ascii="Arial" w:hAnsi="Arial" w:cs="Arial"/>
          <w:sz w:val="20"/>
          <w:szCs w:val="20"/>
        </w:rPr>
        <w:t>Getränkeauslauf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rsidR="002B2F54" w:rsidRPr="00F74085" w:rsidRDefault="002B2F54" w:rsidP="002B2F54">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2B2F54" w:rsidRPr="00F74085" w:rsidRDefault="002B2F54" w:rsidP="002B2F54">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2B2F54" w:rsidRPr="00F74085" w:rsidRDefault="002B2F54" w:rsidP="002B2F54">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2B2F54" w:rsidRPr="00F74085" w:rsidRDefault="002B2F54" w:rsidP="002B2F54">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2B2F54" w:rsidRDefault="002B2F54" w:rsidP="002B2F54">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2B2F54" w:rsidRDefault="002B2F54" w:rsidP="002B2F54">
      <w:pPr>
        <w:rPr>
          <w:rFonts w:ascii="Arial" w:hAnsi="Arial" w:cs="Arial"/>
          <w:b/>
          <w:sz w:val="20"/>
          <w:szCs w:val="20"/>
        </w:rPr>
      </w:pPr>
    </w:p>
    <w:p w:rsidR="002B2F54" w:rsidRPr="00025BC2" w:rsidRDefault="002B2F54" w:rsidP="002B2F54">
      <w:pPr>
        <w:rPr>
          <w:rFonts w:ascii="Arial" w:hAnsi="Arial" w:cs="Arial"/>
          <w:b/>
          <w:sz w:val="20"/>
          <w:szCs w:val="20"/>
        </w:rPr>
      </w:pPr>
      <w:r w:rsidRPr="00025BC2">
        <w:rPr>
          <w:rFonts w:ascii="Arial" w:hAnsi="Arial" w:cs="Arial"/>
          <w:b/>
          <w:sz w:val="20"/>
          <w:szCs w:val="20"/>
        </w:rPr>
        <w:t>Zubehör Verkaufseinrichtung</w:t>
      </w:r>
    </w:p>
    <w:p w:rsidR="002B2F54" w:rsidRPr="001B252F" w:rsidRDefault="002B2F54" w:rsidP="002B2F54">
      <w:pPr>
        <w:rPr>
          <w:rFonts w:ascii="Arial" w:hAnsi="Arial" w:cs="Arial"/>
          <w:sz w:val="20"/>
          <w:szCs w:val="20"/>
        </w:rPr>
      </w:pPr>
      <w:r w:rsidRPr="00F67729">
        <w:rPr>
          <w:rFonts w:ascii="Arial" w:hAnsi="Arial" w:cs="Arial"/>
          <w:sz w:val="20"/>
          <w:szCs w:val="20"/>
        </w:rPr>
        <w:t>Angeschlossen ist die</w:t>
      </w:r>
      <w:r>
        <w:rPr>
          <w:rFonts w:ascii="Arial" w:hAnsi="Arial" w:cs="Arial"/>
          <w:sz w:val="20"/>
          <w:szCs w:val="20"/>
        </w:rPr>
        <w:t xml:space="preserve"> WMF 9000 S+</w:t>
      </w:r>
      <w:r w:rsidRPr="00F67729">
        <w:rPr>
          <w:rFonts w:ascii="Arial" w:hAnsi="Arial" w:cs="Arial"/>
          <w:sz w:val="20"/>
          <w:szCs w:val="20"/>
        </w:rPr>
        <w:t xml:space="preserve"> an einen Münzprüfer mit MDB-Schnittstelle. Der Münzprüfer ist geeignet für Cent, Euro oder Wertmarken. Nach Einwurf der</w:t>
      </w:r>
      <w:r>
        <w:rPr>
          <w:rFonts w:ascii="Arial" w:hAnsi="Arial" w:cs="Arial"/>
          <w:sz w:val="20"/>
          <w:szCs w:val="20"/>
        </w:rPr>
        <w:t xml:space="preserve"> genau</w:t>
      </w:r>
      <w:r w:rsidRPr="00F67729">
        <w:rPr>
          <w:rFonts w:ascii="Arial" w:hAnsi="Arial" w:cs="Arial"/>
          <w:sz w:val="20"/>
          <w:szCs w:val="20"/>
        </w:rPr>
        <w:t xml:space="preserve"> erforderlichen Münzen oder Wertmarken erfolgt auf Tastendruck die Ausgabe des gewünschten Getränks. Der Münzprüfer kann ausgeschaltet und das Gerät auf Druckknopfentnahme umgestellt werden.</w:t>
      </w:r>
    </w:p>
    <w:p w:rsidR="002B2F54" w:rsidRDefault="002B2F54" w:rsidP="002B2F54">
      <w:pPr>
        <w:rPr>
          <w:rFonts w:ascii="Arial" w:hAnsi="Arial" w:cs="Arial"/>
          <w:b/>
          <w:sz w:val="20"/>
          <w:szCs w:val="20"/>
        </w:rPr>
      </w:pPr>
    </w:p>
    <w:p w:rsidR="002B2F54" w:rsidRPr="00B95F93" w:rsidRDefault="002B2F54" w:rsidP="002B2F54">
      <w:pPr>
        <w:rPr>
          <w:rFonts w:ascii="Arial" w:hAnsi="Arial" w:cs="Arial"/>
          <w:b/>
          <w:sz w:val="20"/>
          <w:szCs w:val="20"/>
        </w:rPr>
      </w:pPr>
      <w:r w:rsidRPr="00B95F93">
        <w:rPr>
          <w:rFonts w:ascii="Arial" w:hAnsi="Arial" w:cs="Arial"/>
          <w:b/>
          <w:sz w:val="20"/>
          <w:szCs w:val="20"/>
        </w:rPr>
        <w:t>Installation</w:t>
      </w:r>
    </w:p>
    <w:p w:rsidR="002B2F54" w:rsidRDefault="002B2F54" w:rsidP="002B2F54">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2B2F54" w:rsidRDefault="002B2F54" w:rsidP="002B2F54">
      <w:pPr>
        <w:rPr>
          <w:rFonts w:ascii="Arial" w:hAnsi="Arial" w:cs="Arial"/>
          <w:sz w:val="20"/>
          <w:szCs w:val="20"/>
        </w:rPr>
      </w:pPr>
    </w:p>
    <w:p w:rsidR="002B2F54" w:rsidRPr="00632C20" w:rsidRDefault="002B2F54" w:rsidP="002B2F54">
      <w:pPr>
        <w:rPr>
          <w:rFonts w:ascii="Arial" w:hAnsi="Arial" w:cs="Arial"/>
          <w:sz w:val="20"/>
          <w:szCs w:val="20"/>
        </w:rPr>
      </w:pPr>
    </w:p>
    <w:p w:rsidR="002B2F54" w:rsidRPr="00F40433" w:rsidRDefault="002B2F54" w:rsidP="002B2F54">
      <w:pPr>
        <w:rPr>
          <w:rFonts w:ascii="Arial" w:hAnsi="Arial" w:cs="Arial"/>
          <w:b/>
          <w:sz w:val="16"/>
          <w:szCs w:val="16"/>
          <w:lang w:val="en-US"/>
        </w:rPr>
      </w:pPr>
      <w:r w:rsidRPr="00F40433">
        <w:rPr>
          <w:rFonts w:ascii="Arial" w:hAnsi="Arial" w:cs="Arial"/>
          <w:b/>
          <w:sz w:val="16"/>
          <w:szCs w:val="16"/>
          <w:lang w:val="en-US"/>
        </w:rPr>
        <w:t xml:space="preserve">WMF </w:t>
      </w:r>
      <w:bookmarkStart w:id="0" w:name="_GoBack"/>
      <w:bookmarkEnd w:id="0"/>
      <w:r w:rsidRPr="00F40433">
        <w:rPr>
          <w:rFonts w:ascii="Arial" w:hAnsi="Arial" w:cs="Arial"/>
          <w:b/>
          <w:sz w:val="16"/>
          <w:szCs w:val="16"/>
          <w:lang w:val="en-US"/>
        </w:rPr>
        <w:t xml:space="preserve">GmbH Art. </w:t>
      </w:r>
      <w:proofErr w:type="spellStart"/>
      <w:r w:rsidRPr="00F40433">
        <w:rPr>
          <w:rFonts w:ascii="Arial" w:hAnsi="Arial" w:cs="Arial"/>
          <w:b/>
          <w:sz w:val="16"/>
          <w:szCs w:val="16"/>
          <w:lang w:val="en-US"/>
        </w:rPr>
        <w:t>Nr</w:t>
      </w:r>
      <w:proofErr w:type="spellEnd"/>
      <w:r w:rsidRPr="00F40433">
        <w:rPr>
          <w:rFonts w:ascii="Arial" w:hAnsi="Arial" w:cs="Arial"/>
          <w:b/>
          <w:sz w:val="16"/>
          <w:szCs w:val="16"/>
          <w:lang w:val="en-US"/>
        </w:rPr>
        <w:t xml:space="preserve">.  03 8810 </w:t>
      </w:r>
      <w:r>
        <w:rPr>
          <w:rFonts w:ascii="Arial" w:hAnsi="Arial" w:cs="Arial"/>
          <w:b/>
          <w:sz w:val="16"/>
          <w:szCs w:val="16"/>
          <w:lang w:val="en-US"/>
        </w:rPr>
        <w:t>XXXX</w:t>
      </w:r>
    </w:p>
    <w:p w:rsidR="002B2F54" w:rsidRDefault="002B2F54" w:rsidP="002B2F54">
      <w:pPr>
        <w:rPr>
          <w:rFonts w:ascii="Arial" w:hAnsi="Arial" w:cs="Arial"/>
          <w:sz w:val="20"/>
          <w:szCs w:val="20"/>
        </w:rPr>
      </w:pPr>
    </w:p>
    <w:p w:rsidR="002B2F54" w:rsidRPr="009F1ED6" w:rsidRDefault="002B2F54" w:rsidP="002B2F54">
      <w:pPr>
        <w:rPr>
          <w:rFonts w:ascii="Arial" w:hAnsi="Arial" w:cs="Arial"/>
          <w:b/>
          <w:sz w:val="20"/>
          <w:szCs w:val="20"/>
        </w:rPr>
      </w:pPr>
    </w:p>
    <w:p w:rsidR="009F1ED6" w:rsidRPr="009F1ED6" w:rsidRDefault="009F1ED6" w:rsidP="002B2F5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413254E-CCE2-496A-8B79-E9D306102CC5}"/>
    <w:embedBold r:id="rId2" w:fontKey="{0ADBCAE5-BAF3-48D2-AE24-FA6084EF50CB}"/>
    <w:embedItalic r:id="rId3" w:fontKey="{53915A57-1FC1-4E58-9179-FF1559E8C2B8}"/>
    <w:embedBoldItalic r:id="rId4" w:fontKey="{BC76A463-588F-473D-A832-D4EEBA4C972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0294759-0AA2-4179-805C-C5C081967610}"/>
  </w:font>
  <w:font w:name="Cambria">
    <w:panose1 w:val="02040503050406030204"/>
    <w:charset w:val="00"/>
    <w:family w:val="roman"/>
    <w:pitch w:val="variable"/>
    <w:sig w:usb0="E00006FF" w:usb1="420024FF" w:usb2="02000000" w:usb3="00000000" w:csb0="0000019F" w:csb1="00000000"/>
    <w:embedRegular r:id="rId6" w:fontKey="{69227F55-7763-491B-A9FB-2837AFDB28FF}"/>
  </w:font>
  <w:font w:name="Calibri">
    <w:panose1 w:val="020F0502020204030204"/>
    <w:charset w:val="00"/>
    <w:family w:val="swiss"/>
    <w:pitch w:val="variable"/>
    <w:sig w:usb0="E0002AFF" w:usb1="C000247B" w:usb2="00000009" w:usb3="00000000" w:csb0="000001FF" w:csb1="00000000"/>
    <w:embedRegular r:id="rId7" w:fontKey="{137137F8-A2F9-4E49-A32B-638E4D4D2BE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77B5" w:rsidRDefault="00B777B5" w:rsidP="00B777B5">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B777B5" w:rsidRPr="00B840A8" w:rsidRDefault="00A971D6" w:rsidP="00B777B5">
                          <w:pPr>
                            <w:pStyle w:val="Fuzeile"/>
                            <w:rPr>
                              <w:rFonts w:ascii="Arial" w:hAnsi="Arial" w:cs="Arial"/>
                              <w:sz w:val="14"/>
                              <w:szCs w:val="14"/>
                            </w:rPr>
                          </w:pPr>
                          <w:hyperlink r:id="rId2" w:history="1">
                            <w:r w:rsidR="00B777B5" w:rsidRPr="006A2F4C">
                              <w:rPr>
                                <w:rStyle w:val="Hyperlink"/>
                                <w:rFonts w:ascii="Arial" w:hAnsi="Arial" w:cs="Arial"/>
                                <w:sz w:val="14"/>
                                <w:szCs w:val="14"/>
                              </w:rPr>
                              <w:t>https://www.wmf-coffeemachines.com/de_de/service/fachplanerservice.html</w:t>
                            </w:r>
                          </w:hyperlink>
                          <w:r w:rsidR="00B777B5">
                            <w:rPr>
                              <w:rFonts w:ascii="Arial" w:hAnsi="Arial" w:cs="Arial"/>
                              <w:sz w:val="14"/>
                              <w:szCs w:val="14"/>
                            </w:rPr>
                            <w:t xml:space="preserve"> </w:t>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sidRPr="007F6461">
                            <w:rPr>
                              <w:rFonts w:ascii="Arial" w:hAnsi="Arial" w:cs="Arial"/>
                              <w:sz w:val="14"/>
                              <w:szCs w:val="14"/>
                            </w:rPr>
                            <w:t xml:space="preserve">S. </w:t>
                          </w:r>
                          <w:r w:rsidR="00B777B5" w:rsidRPr="007F6461">
                            <w:rPr>
                              <w:rFonts w:ascii="Arial" w:hAnsi="Arial" w:cs="Arial"/>
                              <w:b/>
                              <w:sz w:val="14"/>
                              <w:szCs w:val="14"/>
                            </w:rPr>
                            <w:fldChar w:fldCharType="begin"/>
                          </w:r>
                          <w:r w:rsidR="00B777B5" w:rsidRPr="007F6461">
                            <w:rPr>
                              <w:rFonts w:ascii="Arial" w:hAnsi="Arial" w:cs="Arial"/>
                              <w:b/>
                              <w:sz w:val="14"/>
                              <w:szCs w:val="14"/>
                            </w:rPr>
                            <w:instrText>PAGE</w:instrText>
                          </w:r>
                          <w:r w:rsidR="00B777B5" w:rsidRPr="007F6461">
                            <w:rPr>
                              <w:rFonts w:ascii="Arial" w:hAnsi="Arial" w:cs="Arial"/>
                              <w:b/>
                              <w:sz w:val="14"/>
                              <w:szCs w:val="14"/>
                            </w:rPr>
                            <w:fldChar w:fldCharType="separate"/>
                          </w:r>
                          <w:r>
                            <w:rPr>
                              <w:rFonts w:ascii="Arial" w:hAnsi="Arial" w:cs="Arial"/>
                              <w:b/>
                              <w:noProof/>
                              <w:sz w:val="14"/>
                              <w:szCs w:val="14"/>
                            </w:rPr>
                            <w:t>3</w:t>
                          </w:r>
                          <w:r w:rsidR="00B777B5" w:rsidRPr="007F6461">
                            <w:rPr>
                              <w:rFonts w:ascii="Arial" w:hAnsi="Arial" w:cs="Arial"/>
                              <w:b/>
                              <w:sz w:val="14"/>
                              <w:szCs w:val="14"/>
                            </w:rPr>
                            <w:fldChar w:fldCharType="end"/>
                          </w:r>
                          <w:r w:rsidR="00B777B5" w:rsidRPr="007F6461">
                            <w:rPr>
                              <w:rFonts w:ascii="Arial" w:hAnsi="Arial" w:cs="Arial"/>
                              <w:sz w:val="14"/>
                              <w:szCs w:val="14"/>
                            </w:rPr>
                            <w:t xml:space="preserve"> / </w:t>
                          </w:r>
                          <w:r w:rsidR="00B777B5" w:rsidRPr="007F6461">
                            <w:rPr>
                              <w:rFonts w:ascii="Arial" w:hAnsi="Arial" w:cs="Arial"/>
                              <w:b/>
                              <w:sz w:val="14"/>
                              <w:szCs w:val="14"/>
                            </w:rPr>
                            <w:fldChar w:fldCharType="begin"/>
                          </w:r>
                          <w:r w:rsidR="00B777B5" w:rsidRPr="007F6461">
                            <w:rPr>
                              <w:rFonts w:ascii="Arial" w:hAnsi="Arial" w:cs="Arial"/>
                              <w:b/>
                              <w:sz w:val="14"/>
                              <w:szCs w:val="14"/>
                            </w:rPr>
                            <w:instrText>NUMPAGES</w:instrText>
                          </w:r>
                          <w:r w:rsidR="00B777B5" w:rsidRPr="007F6461">
                            <w:rPr>
                              <w:rFonts w:ascii="Arial" w:hAnsi="Arial" w:cs="Arial"/>
                              <w:b/>
                              <w:sz w:val="14"/>
                              <w:szCs w:val="14"/>
                            </w:rPr>
                            <w:fldChar w:fldCharType="separate"/>
                          </w:r>
                          <w:r>
                            <w:rPr>
                              <w:rFonts w:ascii="Arial" w:hAnsi="Arial" w:cs="Arial"/>
                              <w:b/>
                              <w:noProof/>
                              <w:sz w:val="14"/>
                              <w:szCs w:val="14"/>
                            </w:rPr>
                            <w:t>3</w:t>
                          </w:r>
                          <w:r w:rsidR="00B777B5" w:rsidRPr="007F6461">
                            <w:rPr>
                              <w:rFonts w:ascii="Arial" w:hAnsi="Arial" w:cs="Arial"/>
                              <w:b/>
                              <w:sz w:val="14"/>
                              <w:szCs w:val="14"/>
                            </w:rPr>
                            <w:fldChar w:fldCharType="end"/>
                          </w:r>
                        </w:p>
                        <w:p w:rsidR="00B777B5" w:rsidRPr="006A2F4C" w:rsidRDefault="00B777B5" w:rsidP="00B777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B777B5" w:rsidRPr="0069450D" w:rsidRDefault="00B777B5" w:rsidP="00B777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B777B5" w:rsidRPr="00B840A8" w:rsidRDefault="00A971D6" w:rsidP="00B777B5">
                    <w:pPr>
                      <w:pStyle w:val="Fuzeile"/>
                      <w:rPr>
                        <w:rFonts w:ascii="Arial" w:hAnsi="Arial" w:cs="Arial"/>
                        <w:sz w:val="14"/>
                        <w:szCs w:val="14"/>
                      </w:rPr>
                    </w:pPr>
                    <w:hyperlink r:id="rId3" w:history="1">
                      <w:r w:rsidR="00B777B5" w:rsidRPr="006A2F4C">
                        <w:rPr>
                          <w:rStyle w:val="Hyperlink"/>
                          <w:rFonts w:ascii="Arial" w:hAnsi="Arial" w:cs="Arial"/>
                          <w:sz w:val="14"/>
                          <w:szCs w:val="14"/>
                        </w:rPr>
                        <w:t>https://www.wmf-coffeemachines.com/de_de/service/fachplanerservice.html</w:t>
                      </w:r>
                    </w:hyperlink>
                    <w:r w:rsidR="00B777B5">
                      <w:rPr>
                        <w:rFonts w:ascii="Arial" w:hAnsi="Arial" w:cs="Arial"/>
                        <w:sz w:val="14"/>
                        <w:szCs w:val="14"/>
                      </w:rPr>
                      <w:t xml:space="preserve"> </w:t>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Pr>
                        <w:rFonts w:ascii="Arial" w:hAnsi="Arial" w:cs="Arial"/>
                        <w:sz w:val="14"/>
                        <w:szCs w:val="14"/>
                      </w:rPr>
                      <w:tab/>
                    </w:r>
                    <w:r w:rsidR="00B777B5" w:rsidRPr="007F6461">
                      <w:rPr>
                        <w:rFonts w:ascii="Arial" w:hAnsi="Arial" w:cs="Arial"/>
                        <w:sz w:val="14"/>
                        <w:szCs w:val="14"/>
                      </w:rPr>
                      <w:t xml:space="preserve">S. </w:t>
                    </w:r>
                    <w:r w:rsidR="00B777B5" w:rsidRPr="007F6461">
                      <w:rPr>
                        <w:rFonts w:ascii="Arial" w:hAnsi="Arial" w:cs="Arial"/>
                        <w:b/>
                        <w:sz w:val="14"/>
                        <w:szCs w:val="14"/>
                      </w:rPr>
                      <w:fldChar w:fldCharType="begin"/>
                    </w:r>
                    <w:r w:rsidR="00B777B5" w:rsidRPr="007F6461">
                      <w:rPr>
                        <w:rFonts w:ascii="Arial" w:hAnsi="Arial" w:cs="Arial"/>
                        <w:b/>
                        <w:sz w:val="14"/>
                        <w:szCs w:val="14"/>
                      </w:rPr>
                      <w:instrText>PAGE</w:instrText>
                    </w:r>
                    <w:r w:rsidR="00B777B5" w:rsidRPr="007F6461">
                      <w:rPr>
                        <w:rFonts w:ascii="Arial" w:hAnsi="Arial" w:cs="Arial"/>
                        <w:b/>
                        <w:sz w:val="14"/>
                        <w:szCs w:val="14"/>
                      </w:rPr>
                      <w:fldChar w:fldCharType="separate"/>
                    </w:r>
                    <w:r>
                      <w:rPr>
                        <w:rFonts w:ascii="Arial" w:hAnsi="Arial" w:cs="Arial"/>
                        <w:b/>
                        <w:noProof/>
                        <w:sz w:val="14"/>
                        <w:szCs w:val="14"/>
                      </w:rPr>
                      <w:t>3</w:t>
                    </w:r>
                    <w:r w:rsidR="00B777B5" w:rsidRPr="007F6461">
                      <w:rPr>
                        <w:rFonts w:ascii="Arial" w:hAnsi="Arial" w:cs="Arial"/>
                        <w:b/>
                        <w:sz w:val="14"/>
                        <w:szCs w:val="14"/>
                      </w:rPr>
                      <w:fldChar w:fldCharType="end"/>
                    </w:r>
                    <w:r w:rsidR="00B777B5" w:rsidRPr="007F6461">
                      <w:rPr>
                        <w:rFonts w:ascii="Arial" w:hAnsi="Arial" w:cs="Arial"/>
                        <w:sz w:val="14"/>
                        <w:szCs w:val="14"/>
                      </w:rPr>
                      <w:t xml:space="preserve"> / </w:t>
                    </w:r>
                    <w:r w:rsidR="00B777B5" w:rsidRPr="007F6461">
                      <w:rPr>
                        <w:rFonts w:ascii="Arial" w:hAnsi="Arial" w:cs="Arial"/>
                        <w:b/>
                        <w:sz w:val="14"/>
                        <w:szCs w:val="14"/>
                      </w:rPr>
                      <w:fldChar w:fldCharType="begin"/>
                    </w:r>
                    <w:r w:rsidR="00B777B5" w:rsidRPr="007F6461">
                      <w:rPr>
                        <w:rFonts w:ascii="Arial" w:hAnsi="Arial" w:cs="Arial"/>
                        <w:b/>
                        <w:sz w:val="14"/>
                        <w:szCs w:val="14"/>
                      </w:rPr>
                      <w:instrText>NUMPAGES</w:instrText>
                    </w:r>
                    <w:r w:rsidR="00B777B5" w:rsidRPr="007F6461">
                      <w:rPr>
                        <w:rFonts w:ascii="Arial" w:hAnsi="Arial" w:cs="Arial"/>
                        <w:b/>
                        <w:sz w:val="14"/>
                        <w:szCs w:val="14"/>
                      </w:rPr>
                      <w:fldChar w:fldCharType="separate"/>
                    </w:r>
                    <w:r>
                      <w:rPr>
                        <w:rFonts w:ascii="Arial" w:hAnsi="Arial" w:cs="Arial"/>
                        <w:b/>
                        <w:noProof/>
                        <w:sz w:val="14"/>
                        <w:szCs w:val="14"/>
                      </w:rPr>
                      <w:t>3</w:t>
                    </w:r>
                    <w:r w:rsidR="00B777B5" w:rsidRPr="007F6461">
                      <w:rPr>
                        <w:rFonts w:ascii="Arial" w:hAnsi="Arial" w:cs="Arial"/>
                        <w:b/>
                        <w:sz w:val="14"/>
                        <w:szCs w:val="14"/>
                      </w:rPr>
                      <w:fldChar w:fldCharType="end"/>
                    </w:r>
                  </w:p>
                  <w:p w:rsidR="00B777B5" w:rsidRPr="006A2F4C" w:rsidRDefault="00B777B5" w:rsidP="00B777B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B777B5" w:rsidRPr="0069450D" w:rsidRDefault="00B777B5" w:rsidP="00B777B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B777B5" w:rsidRDefault="00B840A8" w:rsidP="00B777B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2F54"/>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3326"/>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971D6"/>
    <w:rsid w:val="00AA729F"/>
    <w:rsid w:val="00AD2C07"/>
    <w:rsid w:val="00AE179D"/>
    <w:rsid w:val="00B03B1A"/>
    <w:rsid w:val="00B35DA6"/>
    <w:rsid w:val="00B364C0"/>
    <w:rsid w:val="00B44DC0"/>
    <w:rsid w:val="00B632D4"/>
    <w:rsid w:val="00B777B5"/>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955</Words>
  <Characters>6417</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7358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2020-01-17T11:05:00Z</dcterms:created>
  <dcterms:modified xsi:type="dcterms:W3CDTF">2021-07-19T06:57:00Z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