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1939A2" w:rsidRDefault="001939A2" w:rsidP="001939A2">
      <w:pPr>
        <w:rPr>
          <w:rFonts w:ascii="Arial" w:hAnsi="Arial" w:cs="Arial"/>
          <w:b/>
          <w:sz w:val="20"/>
          <w:szCs w:val="20"/>
          <w:u w:val="single"/>
        </w:rPr>
      </w:pPr>
      <w:bookmarkStart w:id="0" w:name="OLE_LINK1"/>
      <w:bookmarkStart w:id="1" w:name="OLE_LINK2"/>
      <w:r>
        <w:rPr>
          <w:rFonts w:ascii="Arial" w:hAnsi="Arial" w:cs="Arial"/>
          <w:b/>
          <w:sz w:val="20"/>
          <w:szCs w:val="20"/>
          <w:u w:val="single"/>
        </w:rPr>
        <w:t>WMF 1300 S – Inklusive elektronischem Münzprüfer für Cent, Euro oder Wertmarken.</w:t>
      </w:r>
    </w:p>
    <w:p w:rsidR="00F72D5F" w:rsidRPr="00954AC0" w:rsidRDefault="001939A2" w:rsidP="001939A2">
      <w:pPr>
        <w:rPr>
          <w:rFonts w:ascii="Arial" w:hAnsi="Arial" w:cs="Arial"/>
          <w:b/>
          <w:sz w:val="20"/>
          <w:szCs w:val="20"/>
          <w:u w:val="single"/>
        </w:rPr>
      </w:pPr>
      <w:r>
        <w:rPr>
          <w:rFonts w:ascii="Arial" w:hAnsi="Arial" w:cs="Arial"/>
          <w:b/>
          <w:sz w:val="20"/>
          <w:szCs w:val="20"/>
          <w:u w:val="single"/>
        </w:rPr>
        <w:t>Beispielweise in Verbindung mit einer</w:t>
      </w:r>
      <w:r w:rsidRPr="00954AC0">
        <w:rPr>
          <w:rFonts w:ascii="Arial" w:hAnsi="Arial" w:cs="Arial"/>
          <w:b/>
          <w:sz w:val="20"/>
          <w:szCs w:val="20"/>
          <w:u w:val="single"/>
        </w:rPr>
        <w:t xml:space="preserve"> </w:t>
      </w:r>
      <w:r w:rsidR="00F72D5F" w:rsidRPr="00954AC0">
        <w:rPr>
          <w:rFonts w:ascii="Arial" w:hAnsi="Arial" w:cs="Arial"/>
          <w:b/>
          <w:sz w:val="20"/>
          <w:szCs w:val="20"/>
          <w:u w:val="single"/>
        </w:rPr>
        <w:t>WMF 1</w:t>
      </w:r>
      <w:r w:rsidR="00AF0A0B" w:rsidRPr="00954AC0">
        <w:rPr>
          <w:rFonts w:ascii="Arial" w:hAnsi="Arial" w:cs="Arial"/>
          <w:b/>
          <w:sz w:val="20"/>
          <w:szCs w:val="20"/>
          <w:u w:val="single"/>
        </w:rPr>
        <w:t>3</w:t>
      </w:r>
      <w:r w:rsidR="00F72D5F" w:rsidRPr="00954AC0">
        <w:rPr>
          <w:rFonts w:ascii="Arial" w:hAnsi="Arial" w:cs="Arial"/>
          <w:b/>
          <w:sz w:val="20"/>
          <w:szCs w:val="20"/>
          <w:u w:val="single"/>
        </w:rPr>
        <w:t>00 S – Basic Milk – Vollautomat für Kaffeespezialitäten. Ausgerüstet mit zwei Kaffeemühlen und einem Pulverdispenser, 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1939A2">
        <w:rPr>
          <w:rFonts w:ascii="Arial" w:hAnsi="Arial" w:cs="Arial"/>
          <w:sz w:val="20"/>
          <w:szCs w:val="20"/>
        </w:rPr>
        <w:t>430</w:t>
      </w:r>
      <w:r w:rsidRPr="00954AC0">
        <w:rPr>
          <w:rFonts w:ascii="Arial" w:hAnsi="Arial" w:cs="Arial"/>
          <w:sz w:val="20"/>
          <w:szCs w:val="20"/>
        </w:rPr>
        <w:t xml:space="preserve"> mm</w:t>
      </w:r>
      <w:r w:rsidR="001939A2">
        <w:rPr>
          <w:rFonts w:ascii="Arial" w:hAnsi="Arial" w:cs="Arial"/>
          <w:sz w:val="20"/>
          <w:szCs w:val="20"/>
        </w:rPr>
        <w:t xml:space="preserve"> (inkl. Münzprüfer)</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w:t>
      </w:r>
      <w:r w:rsidR="003F33FA">
        <w:rPr>
          <w:rFonts w:ascii="Arial" w:hAnsi="Arial" w:cs="Arial"/>
          <w:sz w:val="20"/>
          <w:szCs w:val="20"/>
        </w:rPr>
        <w:t>H</w:t>
      </w:r>
      <w:r w:rsidRPr="00954AC0">
        <w:rPr>
          <w:rFonts w:ascii="Arial" w:hAnsi="Arial" w:cs="Arial"/>
          <w:sz w:val="20"/>
          <w:szCs w:val="20"/>
        </w:rPr>
        <w:t>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Dieser Behälter kann beispielsweise für automatengeeignetes Schokoladen- oder Milchpulver verwendet werden. Alle drei Produktbehälter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3F33FA">
        <w:rPr>
          <w:rFonts w:ascii="Arial" w:hAnsi="Arial" w:cs="Arial"/>
          <w:sz w:val="20"/>
          <w:szCs w:val="20"/>
        </w:rPr>
        <w:t xml:space="preserve"> </w:t>
      </w:r>
      <w:r w:rsidRPr="00954AC0">
        <w:rPr>
          <w:rFonts w:ascii="Arial" w:hAnsi="Arial" w:cs="Arial"/>
          <w:sz w:val="20"/>
          <w:szCs w:val="20"/>
        </w:rPr>
        <w:t xml:space="preserve">Die Milchzufuhr </w:t>
      </w:r>
      <w:r w:rsidR="003F33FA">
        <w:rPr>
          <w:rFonts w:ascii="Arial" w:hAnsi="Arial" w:cs="Arial"/>
          <w:sz w:val="20"/>
          <w:szCs w:val="20"/>
        </w:rPr>
        <w:t xml:space="preserve">erfolgt von linke (gesehen von der Bedienseite).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D416CE" w:rsidRPr="00954AC0" w:rsidRDefault="00D416CE" w:rsidP="00D416CE">
      <w:pPr>
        <w:rPr>
          <w:rFonts w:ascii="Arial" w:hAnsi="Arial" w:cs="Arial"/>
          <w:sz w:val="20"/>
          <w:szCs w:val="20"/>
        </w:rPr>
      </w:pPr>
      <w:r w:rsidRPr="00954AC0">
        <w:rPr>
          <w:rFonts w:ascii="Arial" w:hAnsi="Arial" w:cs="Arial"/>
          <w:sz w:val="20"/>
          <w:szCs w:val="20"/>
        </w:rPr>
        <w:lastRenderedPageBreak/>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E42B8C">
        <w:rPr>
          <w:rFonts w:ascii="Arial" w:hAnsi="Arial" w:cs="Arial"/>
          <w:sz w:val="20"/>
          <w:szCs w:val="20"/>
        </w:rPr>
        <w:t xml:space="preserve">: </w:t>
      </w:r>
      <w:r w:rsidR="00E42B8C" w:rsidRPr="00E42B8C">
        <w:rPr>
          <w:rFonts w:ascii="Arial" w:hAnsi="Arial" w:cs="Arial"/>
          <w:sz w:val="20"/>
          <w:szCs w:val="20"/>
        </w:rPr>
        <w:t>03 1398 6001</w:t>
      </w:r>
      <w:r>
        <w:rPr>
          <w:rFonts w:ascii="Arial" w:hAnsi="Arial" w:cs="Arial"/>
          <w:sz w:val="20"/>
          <w:szCs w:val="20"/>
        </w:rPr>
        <w:t>) durch geschultes Fachpersonal umzurüsten auf einen Festwasserbetrieb.</w:t>
      </w:r>
    </w:p>
    <w:p w:rsidR="00572DC5" w:rsidRDefault="00572DC5" w:rsidP="00F72D5F">
      <w:pPr>
        <w:rPr>
          <w:rFonts w:ascii="Arial" w:hAnsi="Arial" w:cs="Arial"/>
          <w:sz w:val="20"/>
          <w:szCs w:val="20"/>
        </w:rPr>
      </w:pPr>
    </w:p>
    <w:p w:rsidR="001939A2" w:rsidRDefault="001939A2" w:rsidP="001939A2">
      <w:pPr>
        <w:rPr>
          <w:rFonts w:ascii="Arial" w:hAnsi="Arial" w:cs="Arial"/>
          <w:b/>
          <w:sz w:val="20"/>
          <w:szCs w:val="20"/>
        </w:rPr>
      </w:pPr>
      <w:r>
        <w:rPr>
          <w:rFonts w:ascii="Arial" w:hAnsi="Arial" w:cs="Arial"/>
          <w:b/>
          <w:sz w:val="20"/>
          <w:szCs w:val="20"/>
        </w:rPr>
        <w:t>Zubehör Verkaufseinrichtung</w:t>
      </w:r>
    </w:p>
    <w:p w:rsidR="001939A2" w:rsidRDefault="001939A2" w:rsidP="001939A2">
      <w:pPr>
        <w:rPr>
          <w:rFonts w:ascii="Arial" w:hAnsi="Arial" w:cs="Arial"/>
          <w:sz w:val="20"/>
          <w:szCs w:val="20"/>
        </w:rPr>
      </w:pPr>
      <w:r>
        <w:rPr>
          <w:rFonts w:ascii="Arial" w:hAnsi="Arial" w:cs="Arial"/>
          <w:sz w:val="20"/>
          <w:szCs w:val="20"/>
        </w:rPr>
        <w:t>Angeschlossen ist die WMF 1300 S an einen Münzprüfer mit MDB-Schnittstelle. Der Münzprüfer ist geeignet für Cent, Euro oder Wertmarken. Nach Einwurf der erforderlichen Münzen oder Wertmarken erfolgt auf Tastendruck die Ausgabe des gewünschten Getränks. Der Münzprüfer kann ausgeschaltet und das Gerät auf Druckknopfentnahme umgestellt werden.</w:t>
      </w:r>
    </w:p>
    <w:p w:rsidR="001939A2" w:rsidRPr="00954AC0" w:rsidRDefault="001939A2"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B90A81">
        <w:rPr>
          <w:rFonts w:ascii="Arial" w:hAnsi="Arial" w:cs="Arial"/>
          <w:b/>
          <w:sz w:val="16"/>
          <w:szCs w:val="16"/>
        </w:rPr>
        <w:t xml:space="preserve"> </w:t>
      </w:r>
      <w:r w:rsidR="001939A2">
        <w:rPr>
          <w:rFonts w:ascii="Arial" w:hAnsi="Arial" w:cs="Arial"/>
          <w:b/>
          <w:sz w:val="16"/>
          <w:szCs w:val="16"/>
        </w:rPr>
        <w:t>xxxx</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3220720-E156-48CB-856D-71D643784194}"/>
    <w:embedBold r:id="rId2" w:fontKey="{279FD040-AD9A-45E6-A058-85E1CAD7817D}"/>
    <w:embedItalic r:id="rId3" w:fontKey="{50DCB1AA-7F47-41BE-B172-5E9C08AC6888}"/>
    <w:embedBoldItalic r:id="rId4" w:fontKey="{9B54A544-7B36-40FE-8C91-275934EF44C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EB9CAE7-79E1-4478-8768-7C17974784D7}"/>
  </w:font>
  <w:font w:name="Cambria">
    <w:panose1 w:val="02040503050406030204"/>
    <w:charset w:val="00"/>
    <w:family w:val="roman"/>
    <w:pitch w:val="variable"/>
    <w:sig w:usb0="E00006FF" w:usb1="420024FF" w:usb2="02000000" w:usb3="00000000" w:csb0="0000019F" w:csb1="00000000"/>
    <w:embedRegular r:id="rId6" w:fontKey="{58E45FBA-29B2-43E9-B248-74B52C6EF376}"/>
  </w:font>
  <w:font w:name="Calibri">
    <w:panose1 w:val="020F0502020204030204"/>
    <w:charset w:val="00"/>
    <w:family w:val="swiss"/>
    <w:pitch w:val="variable"/>
    <w:sig w:usb0="E0002AFF" w:usb1="C000247B" w:usb2="00000009" w:usb3="00000000" w:csb0="000001FF" w:csb1="00000000"/>
    <w:embedRegular r:id="rId7" w:fontKey="{B665EDF8-08A6-4C57-914C-E2C6B4A1D80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6D39" w:rsidRDefault="00186D39" w:rsidP="00186D39">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467BB596" wp14:editId="12F21436">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BFE117D" wp14:editId="0CF1D94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186D39" w:rsidRPr="00B840A8" w:rsidRDefault="00292475" w:rsidP="00186D39">
                          <w:pPr>
                            <w:pStyle w:val="Fuzeile"/>
                            <w:rPr>
                              <w:rFonts w:ascii="Arial" w:hAnsi="Arial" w:cs="Arial"/>
                              <w:sz w:val="14"/>
                              <w:szCs w:val="14"/>
                            </w:rPr>
                          </w:pPr>
                          <w:hyperlink r:id="rId2" w:history="1">
                            <w:r w:rsidR="00186D39" w:rsidRPr="006A2F4C">
                              <w:rPr>
                                <w:rStyle w:val="Hyperlink"/>
                                <w:rFonts w:ascii="Arial" w:hAnsi="Arial" w:cs="Arial"/>
                                <w:sz w:val="14"/>
                                <w:szCs w:val="14"/>
                              </w:rPr>
                              <w:t>https://www.wmf-coffeemachines.com/de_de/service/fachplanerservice.html</w:t>
                            </w:r>
                          </w:hyperlink>
                          <w:r w:rsidR="00186D39">
                            <w:rPr>
                              <w:rFonts w:ascii="Arial" w:hAnsi="Arial" w:cs="Arial"/>
                              <w:sz w:val="14"/>
                              <w:szCs w:val="14"/>
                            </w:rPr>
                            <w:t xml:space="preserve"> </w:t>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sidRPr="007F6461">
                            <w:rPr>
                              <w:rFonts w:ascii="Arial" w:hAnsi="Arial" w:cs="Arial"/>
                              <w:sz w:val="14"/>
                              <w:szCs w:val="14"/>
                            </w:rPr>
                            <w:t xml:space="preserve">S. </w:t>
                          </w:r>
                          <w:r w:rsidR="00186D39" w:rsidRPr="007F6461">
                            <w:rPr>
                              <w:rFonts w:ascii="Arial" w:hAnsi="Arial" w:cs="Arial"/>
                              <w:b/>
                              <w:sz w:val="14"/>
                              <w:szCs w:val="14"/>
                            </w:rPr>
                            <w:fldChar w:fldCharType="begin"/>
                          </w:r>
                          <w:r w:rsidR="00186D39" w:rsidRPr="007F6461">
                            <w:rPr>
                              <w:rFonts w:ascii="Arial" w:hAnsi="Arial" w:cs="Arial"/>
                              <w:b/>
                              <w:sz w:val="14"/>
                              <w:szCs w:val="14"/>
                            </w:rPr>
                            <w:instrText>PAGE</w:instrText>
                          </w:r>
                          <w:r w:rsidR="00186D39" w:rsidRPr="007F6461">
                            <w:rPr>
                              <w:rFonts w:ascii="Arial" w:hAnsi="Arial" w:cs="Arial"/>
                              <w:b/>
                              <w:sz w:val="14"/>
                              <w:szCs w:val="14"/>
                            </w:rPr>
                            <w:fldChar w:fldCharType="separate"/>
                          </w:r>
                          <w:r>
                            <w:rPr>
                              <w:rFonts w:ascii="Arial" w:hAnsi="Arial" w:cs="Arial"/>
                              <w:b/>
                              <w:noProof/>
                              <w:sz w:val="14"/>
                              <w:szCs w:val="14"/>
                            </w:rPr>
                            <w:t>1</w:t>
                          </w:r>
                          <w:r w:rsidR="00186D39" w:rsidRPr="007F6461">
                            <w:rPr>
                              <w:rFonts w:ascii="Arial" w:hAnsi="Arial" w:cs="Arial"/>
                              <w:b/>
                              <w:sz w:val="14"/>
                              <w:szCs w:val="14"/>
                            </w:rPr>
                            <w:fldChar w:fldCharType="end"/>
                          </w:r>
                          <w:r w:rsidR="00186D39" w:rsidRPr="007F6461">
                            <w:rPr>
                              <w:rFonts w:ascii="Arial" w:hAnsi="Arial" w:cs="Arial"/>
                              <w:sz w:val="14"/>
                              <w:szCs w:val="14"/>
                            </w:rPr>
                            <w:t xml:space="preserve"> / </w:t>
                          </w:r>
                          <w:r w:rsidR="00186D39" w:rsidRPr="007F6461">
                            <w:rPr>
                              <w:rFonts w:ascii="Arial" w:hAnsi="Arial" w:cs="Arial"/>
                              <w:b/>
                              <w:sz w:val="14"/>
                              <w:szCs w:val="14"/>
                            </w:rPr>
                            <w:fldChar w:fldCharType="begin"/>
                          </w:r>
                          <w:r w:rsidR="00186D39" w:rsidRPr="007F6461">
                            <w:rPr>
                              <w:rFonts w:ascii="Arial" w:hAnsi="Arial" w:cs="Arial"/>
                              <w:b/>
                              <w:sz w:val="14"/>
                              <w:szCs w:val="14"/>
                            </w:rPr>
                            <w:instrText>NUMPAGES</w:instrText>
                          </w:r>
                          <w:r w:rsidR="00186D39" w:rsidRPr="007F6461">
                            <w:rPr>
                              <w:rFonts w:ascii="Arial" w:hAnsi="Arial" w:cs="Arial"/>
                              <w:b/>
                              <w:sz w:val="14"/>
                              <w:szCs w:val="14"/>
                            </w:rPr>
                            <w:fldChar w:fldCharType="separate"/>
                          </w:r>
                          <w:r>
                            <w:rPr>
                              <w:rFonts w:ascii="Arial" w:hAnsi="Arial" w:cs="Arial"/>
                              <w:b/>
                              <w:noProof/>
                              <w:sz w:val="14"/>
                              <w:szCs w:val="14"/>
                            </w:rPr>
                            <w:t>2</w:t>
                          </w:r>
                          <w:r w:rsidR="00186D39" w:rsidRPr="007F6461">
                            <w:rPr>
                              <w:rFonts w:ascii="Arial" w:hAnsi="Arial" w:cs="Arial"/>
                              <w:b/>
                              <w:sz w:val="14"/>
                              <w:szCs w:val="14"/>
                            </w:rPr>
                            <w:fldChar w:fldCharType="end"/>
                          </w:r>
                        </w:p>
                        <w:p w:rsidR="00186D39" w:rsidRPr="006A2F4C" w:rsidRDefault="00186D39" w:rsidP="00186D3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186D39" w:rsidRPr="0069450D" w:rsidRDefault="00186D39" w:rsidP="00186D3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BFE117D"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186D39" w:rsidRPr="00B840A8" w:rsidRDefault="00292475" w:rsidP="00186D39">
                    <w:pPr>
                      <w:pStyle w:val="Fuzeile"/>
                      <w:rPr>
                        <w:rFonts w:ascii="Arial" w:hAnsi="Arial" w:cs="Arial"/>
                        <w:sz w:val="14"/>
                        <w:szCs w:val="14"/>
                      </w:rPr>
                    </w:pPr>
                    <w:hyperlink r:id="rId3" w:history="1">
                      <w:r w:rsidR="00186D39" w:rsidRPr="006A2F4C">
                        <w:rPr>
                          <w:rStyle w:val="Hyperlink"/>
                          <w:rFonts w:ascii="Arial" w:hAnsi="Arial" w:cs="Arial"/>
                          <w:sz w:val="14"/>
                          <w:szCs w:val="14"/>
                        </w:rPr>
                        <w:t>https://www.wmf-coffeemachines.com/de_de/service/fachplanerservice.html</w:t>
                      </w:r>
                    </w:hyperlink>
                    <w:r w:rsidR="00186D39">
                      <w:rPr>
                        <w:rFonts w:ascii="Arial" w:hAnsi="Arial" w:cs="Arial"/>
                        <w:sz w:val="14"/>
                        <w:szCs w:val="14"/>
                      </w:rPr>
                      <w:t xml:space="preserve"> </w:t>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sidRPr="007F6461">
                      <w:rPr>
                        <w:rFonts w:ascii="Arial" w:hAnsi="Arial" w:cs="Arial"/>
                        <w:sz w:val="14"/>
                        <w:szCs w:val="14"/>
                      </w:rPr>
                      <w:t xml:space="preserve">S. </w:t>
                    </w:r>
                    <w:r w:rsidR="00186D39" w:rsidRPr="007F6461">
                      <w:rPr>
                        <w:rFonts w:ascii="Arial" w:hAnsi="Arial" w:cs="Arial"/>
                        <w:b/>
                        <w:sz w:val="14"/>
                        <w:szCs w:val="14"/>
                      </w:rPr>
                      <w:fldChar w:fldCharType="begin"/>
                    </w:r>
                    <w:r w:rsidR="00186D39" w:rsidRPr="007F6461">
                      <w:rPr>
                        <w:rFonts w:ascii="Arial" w:hAnsi="Arial" w:cs="Arial"/>
                        <w:b/>
                        <w:sz w:val="14"/>
                        <w:szCs w:val="14"/>
                      </w:rPr>
                      <w:instrText>PAGE</w:instrText>
                    </w:r>
                    <w:r w:rsidR="00186D39" w:rsidRPr="007F6461">
                      <w:rPr>
                        <w:rFonts w:ascii="Arial" w:hAnsi="Arial" w:cs="Arial"/>
                        <w:b/>
                        <w:sz w:val="14"/>
                        <w:szCs w:val="14"/>
                      </w:rPr>
                      <w:fldChar w:fldCharType="separate"/>
                    </w:r>
                    <w:r>
                      <w:rPr>
                        <w:rFonts w:ascii="Arial" w:hAnsi="Arial" w:cs="Arial"/>
                        <w:b/>
                        <w:noProof/>
                        <w:sz w:val="14"/>
                        <w:szCs w:val="14"/>
                      </w:rPr>
                      <w:t>1</w:t>
                    </w:r>
                    <w:r w:rsidR="00186D39" w:rsidRPr="007F6461">
                      <w:rPr>
                        <w:rFonts w:ascii="Arial" w:hAnsi="Arial" w:cs="Arial"/>
                        <w:b/>
                        <w:sz w:val="14"/>
                        <w:szCs w:val="14"/>
                      </w:rPr>
                      <w:fldChar w:fldCharType="end"/>
                    </w:r>
                    <w:r w:rsidR="00186D39" w:rsidRPr="007F6461">
                      <w:rPr>
                        <w:rFonts w:ascii="Arial" w:hAnsi="Arial" w:cs="Arial"/>
                        <w:sz w:val="14"/>
                        <w:szCs w:val="14"/>
                      </w:rPr>
                      <w:t xml:space="preserve"> / </w:t>
                    </w:r>
                    <w:r w:rsidR="00186D39" w:rsidRPr="007F6461">
                      <w:rPr>
                        <w:rFonts w:ascii="Arial" w:hAnsi="Arial" w:cs="Arial"/>
                        <w:b/>
                        <w:sz w:val="14"/>
                        <w:szCs w:val="14"/>
                      </w:rPr>
                      <w:fldChar w:fldCharType="begin"/>
                    </w:r>
                    <w:r w:rsidR="00186D39" w:rsidRPr="007F6461">
                      <w:rPr>
                        <w:rFonts w:ascii="Arial" w:hAnsi="Arial" w:cs="Arial"/>
                        <w:b/>
                        <w:sz w:val="14"/>
                        <w:szCs w:val="14"/>
                      </w:rPr>
                      <w:instrText>NUMPAGES</w:instrText>
                    </w:r>
                    <w:r w:rsidR="00186D39" w:rsidRPr="007F6461">
                      <w:rPr>
                        <w:rFonts w:ascii="Arial" w:hAnsi="Arial" w:cs="Arial"/>
                        <w:b/>
                        <w:sz w:val="14"/>
                        <w:szCs w:val="14"/>
                      </w:rPr>
                      <w:fldChar w:fldCharType="separate"/>
                    </w:r>
                    <w:r>
                      <w:rPr>
                        <w:rFonts w:ascii="Arial" w:hAnsi="Arial" w:cs="Arial"/>
                        <w:b/>
                        <w:noProof/>
                        <w:sz w:val="14"/>
                        <w:szCs w:val="14"/>
                      </w:rPr>
                      <w:t>2</w:t>
                    </w:r>
                    <w:r w:rsidR="00186D39" w:rsidRPr="007F6461">
                      <w:rPr>
                        <w:rFonts w:ascii="Arial" w:hAnsi="Arial" w:cs="Arial"/>
                        <w:b/>
                        <w:sz w:val="14"/>
                        <w:szCs w:val="14"/>
                      </w:rPr>
                      <w:fldChar w:fldCharType="end"/>
                    </w:r>
                  </w:p>
                  <w:p w:rsidR="00186D39" w:rsidRPr="006A2F4C" w:rsidRDefault="00186D39" w:rsidP="00186D3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186D39" w:rsidRPr="0069450D" w:rsidRDefault="00186D39" w:rsidP="00186D3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186D39" w:rsidRDefault="00B840A8" w:rsidP="00186D3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86D39"/>
    <w:rsid w:val="001939A2"/>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92475"/>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2B8C"/>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2EBCCB-FC8B-48C0-8709-3609B6FF6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648</Words>
  <Characters>4392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2021-07-19T05:38:00Z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