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9450D" w:rsidRDefault="0069450D" w:rsidP="001A3E55">
      <w:pPr>
        <w:rPr>
          <w:rFonts w:ascii="Arial" w:hAnsi="Arial" w:cs="Arial"/>
          <w:b/>
          <w:sz w:val="20"/>
          <w:szCs w:val="20"/>
          <w:u w:val="single"/>
        </w:rPr>
      </w:pPr>
    </w:p>
    <w:p w:rsidR="000E6F1A" w:rsidRPr="00DB4C72" w:rsidRDefault="000E6F1A" w:rsidP="000E6F1A">
      <w:pPr>
        <w:rPr>
          <w:rFonts w:ascii="Arial" w:hAnsi="Arial" w:cs="Arial"/>
          <w:b/>
          <w:sz w:val="20"/>
          <w:szCs w:val="20"/>
          <w:u w:val="single"/>
        </w:rPr>
      </w:pPr>
      <w:r w:rsidRPr="00DB4C72">
        <w:rPr>
          <w:rFonts w:ascii="Arial" w:hAnsi="Arial" w:cs="Arial"/>
          <w:b/>
          <w:sz w:val="20"/>
          <w:szCs w:val="20"/>
          <w:u w:val="single"/>
        </w:rPr>
        <w:t xml:space="preserve">WMF </w:t>
      </w:r>
      <w:r>
        <w:rPr>
          <w:rFonts w:ascii="Arial" w:hAnsi="Arial" w:cs="Arial"/>
          <w:b/>
          <w:sz w:val="20"/>
          <w:szCs w:val="20"/>
          <w:u w:val="single"/>
        </w:rPr>
        <w:t>1100</w:t>
      </w:r>
      <w:r w:rsidRPr="00DB4C72">
        <w:rPr>
          <w:rFonts w:ascii="Arial" w:hAnsi="Arial" w:cs="Arial"/>
          <w:b/>
          <w:sz w:val="20"/>
          <w:szCs w:val="20"/>
          <w:u w:val="single"/>
        </w:rPr>
        <w:t xml:space="preserve"> S – Inklusive Kartenlesergehäuse, mit MDB-Schnittstelle zur Aufnahme eines bauseitig zu liefernden Kartenlesers mit ZKA-Zulassung.</w:t>
      </w:r>
    </w:p>
    <w:p w:rsidR="000E6F1A" w:rsidRPr="00040FB6" w:rsidRDefault="000E6F1A" w:rsidP="000E6F1A">
      <w:pPr>
        <w:rPr>
          <w:rFonts w:ascii="Arial" w:hAnsi="Arial" w:cs="Arial"/>
          <w:b/>
          <w:sz w:val="20"/>
          <w:szCs w:val="20"/>
          <w:u w:val="single"/>
        </w:rPr>
      </w:pPr>
      <w:r w:rsidRPr="00DB4C72">
        <w:rPr>
          <w:rFonts w:ascii="Arial" w:hAnsi="Arial" w:cs="Arial"/>
          <w:b/>
          <w:sz w:val="20"/>
          <w:szCs w:val="20"/>
          <w:u w:val="single"/>
        </w:rPr>
        <w:t xml:space="preserve">Beispielsweise in Verbindung mit einer </w:t>
      </w:r>
      <w:r w:rsidRPr="00040FB6">
        <w:rPr>
          <w:rFonts w:ascii="Arial" w:hAnsi="Arial" w:cs="Arial"/>
          <w:b/>
          <w:sz w:val="20"/>
          <w:szCs w:val="20"/>
          <w:u w:val="single"/>
        </w:rPr>
        <w:t xml:space="preserve">WMF </w:t>
      </w:r>
      <w:r>
        <w:rPr>
          <w:rFonts w:ascii="Arial" w:hAnsi="Arial" w:cs="Arial"/>
          <w:b/>
          <w:sz w:val="20"/>
          <w:szCs w:val="20"/>
          <w:u w:val="single"/>
        </w:rPr>
        <w:t>1100</w:t>
      </w:r>
      <w:r w:rsidRPr="00040FB6">
        <w:rPr>
          <w:rFonts w:ascii="Arial" w:hAnsi="Arial" w:cs="Arial"/>
          <w:b/>
          <w:sz w:val="20"/>
          <w:szCs w:val="20"/>
          <w:u w:val="single"/>
        </w:rPr>
        <w:t xml:space="preserve"> S – </w:t>
      </w:r>
      <w:r>
        <w:rPr>
          <w:rFonts w:ascii="Arial" w:hAnsi="Arial" w:cs="Arial"/>
          <w:b/>
          <w:sz w:val="20"/>
          <w:szCs w:val="20"/>
          <w:u w:val="single"/>
        </w:rPr>
        <w:t>Basic</w:t>
      </w:r>
      <w:r w:rsidRPr="00040FB6">
        <w:rPr>
          <w:rFonts w:ascii="Arial" w:hAnsi="Arial" w:cs="Arial"/>
          <w:b/>
          <w:sz w:val="20"/>
          <w:szCs w:val="20"/>
          <w:u w:val="single"/>
        </w:rPr>
        <w:t xml:space="preserve"> Milk – Vollautomat für Kaffeespezialitäten mit integriertem Milchschäumer. Ausgerüstet mit </w:t>
      </w:r>
      <w:r>
        <w:rPr>
          <w:rFonts w:ascii="Arial" w:hAnsi="Arial" w:cs="Arial"/>
          <w:b/>
          <w:sz w:val="20"/>
          <w:szCs w:val="20"/>
          <w:u w:val="single"/>
        </w:rPr>
        <w:t>einer</w:t>
      </w:r>
      <w:r w:rsidRPr="00040FB6">
        <w:rPr>
          <w:rFonts w:ascii="Arial" w:hAnsi="Arial" w:cs="Arial"/>
          <w:b/>
          <w:sz w:val="20"/>
          <w:szCs w:val="20"/>
          <w:u w:val="single"/>
        </w:rPr>
        <w:t xml:space="preserve"> Kaffeemühle und einem </w:t>
      </w:r>
      <w:r>
        <w:rPr>
          <w:rFonts w:ascii="Arial" w:hAnsi="Arial" w:cs="Arial"/>
          <w:b/>
          <w:sz w:val="20"/>
          <w:szCs w:val="20"/>
          <w:u w:val="single"/>
        </w:rPr>
        <w:t>Pulverd</w:t>
      </w:r>
      <w:r w:rsidRPr="00040FB6">
        <w:rPr>
          <w:rFonts w:ascii="Arial" w:hAnsi="Arial" w:cs="Arial"/>
          <w:b/>
          <w:sz w:val="20"/>
          <w:szCs w:val="20"/>
          <w:u w:val="single"/>
        </w:rPr>
        <w:t>ispenser. Heißwasserausgabe</w:t>
      </w:r>
      <w:r>
        <w:rPr>
          <w:rFonts w:ascii="Arial" w:hAnsi="Arial" w:cs="Arial"/>
          <w:b/>
          <w:sz w:val="20"/>
          <w:szCs w:val="20"/>
          <w:u w:val="single"/>
        </w:rPr>
        <w:t>, Festwasser Kit</w:t>
      </w:r>
      <w:r w:rsidRPr="00040FB6">
        <w:rPr>
          <w:rFonts w:ascii="Arial" w:hAnsi="Arial" w:cs="Arial"/>
          <w:b/>
          <w:sz w:val="20"/>
          <w:szCs w:val="20"/>
          <w:u w:val="single"/>
        </w:rPr>
        <w:t>.</w:t>
      </w:r>
    </w:p>
    <w:p w:rsidR="000E6F1A" w:rsidRDefault="000E6F1A" w:rsidP="000E6F1A">
      <w:pPr>
        <w:rPr>
          <w:rFonts w:ascii="Arial" w:hAnsi="Arial" w:cs="Arial"/>
          <w:sz w:val="20"/>
          <w:szCs w:val="20"/>
        </w:rPr>
      </w:pPr>
    </w:p>
    <w:p w:rsidR="000E6F1A" w:rsidRPr="009F1ED6" w:rsidRDefault="000E6F1A" w:rsidP="000E6F1A">
      <w:pPr>
        <w:rPr>
          <w:rFonts w:ascii="Arial" w:hAnsi="Arial" w:cs="Arial"/>
          <w:sz w:val="20"/>
          <w:szCs w:val="20"/>
        </w:rPr>
      </w:pPr>
    </w:p>
    <w:p w:rsidR="000E6F1A" w:rsidRPr="00C671B9" w:rsidRDefault="000E6F1A" w:rsidP="000E6F1A">
      <w:pPr>
        <w:rPr>
          <w:rFonts w:ascii="Arial" w:hAnsi="Arial" w:cs="Arial"/>
          <w:sz w:val="20"/>
          <w:szCs w:val="20"/>
        </w:rPr>
      </w:pPr>
      <w:r w:rsidRPr="00C671B9">
        <w:rPr>
          <w:rFonts w:ascii="Arial" w:hAnsi="Arial" w:cs="Arial"/>
          <w:sz w:val="20"/>
          <w:szCs w:val="20"/>
        </w:rPr>
        <w:t>Empfohlene Tagesleistung:</w:t>
      </w:r>
      <w:r w:rsidRPr="00C671B9">
        <w:rPr>
          <w:rFonts w:ascii="Arial" w:hAnsi="Arial" w:cs="Arial"/>
          <w:sz w:val="20"/>
          <w:szCs w:val="20"/>
        </w:rPr>
        <w:tab/>
        <w:t xml:space="preserve">bis zu 80 Tassen </w:t>
      </w:r>
    </w:p>
    <w:p w:rsidR="000E6F1A" w:rsidRPr="009F1ED6" w:rsidRDefault="000E6F1A" w:rsidP="000E6F1A">
      <w:pPr>
        <w:rPr>
          <w:rFonts w:ascii="Arial" w:hAnsi="Arial" w:cs="Arial"/>
          <w:sz w:val="20"/>
          <w:szCs w:val="20"/>
        </w:rPr>
      </w:pPr>
      <w:r w:rsidRPr="00C671B9">
        <w:rPr>
          <w:rFonts w:ascii="Arial" w:hAnsi="Arial" w:cs="Arial"/>
          <w:sz w:val="20"/>
          <w:szCs w:val="20"/>
        </w:rPr>
        <w:t>Heißwasserleistung:</w:t>
      </w:r>
      <w:r w:rsidRPr="00C671B9">
        <w:rPr>
          <w:rFonts w:ascii="Arial" w:hAnsi="Arial" w:cs="Arial"/>
          <w:sz w:val="20"/>
          <w:szCs w:val="20"/>
        </w:rPr>
        <w:tab/>
      </w:r>
      <w:r w:rsidRPr="00C671B9">
        <w:rPr>
          <w:rFonts w:ascii="Arial" w:hAnsi="Arial" w:cs="Arial"/>
          <w:sz w:val="20"/>
          <w:szCs w:val="20"/>
        </w:rPr>
        <w:tab/>
        <w:t>18 Liter/ Stunde</w:t>
      </w:r>
      <w:r w:rsidRPr="009F1ED6">
        <w:rPr>
          <w:rFonts w:ascii="Arial" w:hAnsi="Arial" w:cs="Arial"/>
          <w:sz w:val="20"/>
          <w:szCs w:val="20"/>
        </w:rPr>
        <w:t xml:space="preserve"> </w:t>
      </w:r>
    </w:p>
    <w:p w:rsidR="000E6F1A" w:rsidRPr="009F1ED6" w:rsidRDefault="000E6F1A" w:rsidP="000E6F1A">
      <w:pPr>
        <w:rPr>
          <w:rFonts w:ascii="Arial" w:hAnsi="Arial" w:cs="Arial"/>
          <w:sz w:val="20"/>
          <w:szCs w:val="20"/>
        </w:rPr>
      </w:pPr>
      <w:r w:rsidRPr="008B4779">
        <w:rPr>
          <w:rFonts w:ascii="Arial" w:hAnsi="Arial" w:cs="Arial"/>
          <w:sz w:val="20"/>
          <w:szCs w:val="20"/>
        </w:rPr>
        <w:t>Nennleistung:</w:t>
      </w:r>
      <w:r w:rsidRPr="008B4779">
        <w:rPr>
          <w:rFonts w:ascii="Arial" w:hAnsi="Arial" w:cs="Arial"/>
          <w:sz w:val="20"/>
          <w:szCs w:val="20"/>
        </w:rPr>
        <w:tab/>
      </w:r>
      <w:r w:rsidRPr="008B4779">
        <w:rPr>
          <w:rFonts w:ascii="Arial" w:hAnsi="Arial" w:cs="Arial"/>
          <w:sz w:val="20"/>
          <w:szCs w:val="20"/>
        </w:rPr>
        <w:tab/>
      </w:r>
      <w:r w:rsidRPr="008B4779">
        <w:rPr>
          <w:rFonts w:ascii="Arial" w:hAnsi="Arial" w:cs="Arial"/>
          <w:sz w:val="20"/>
          <w:szCs w:val="20"/>
        </w:rPr>
        <w:tab/>
        <w:t>1,9 – 2,3 kW</w:t>
      </w:r>
    </w:p>
    <w:p w:rsidR="000E6F1A" w:rsidRDefault="000E6F1A" w:rsidP="000E6F1A">
      <w:pPr>
        <w:rPr>
          <w:rFonts w:ascii="Arial" w:hAnsi="Arial" w:cs="Arial"/>
          <w:sz w:val="20"/>
          <w:szCs w:val="20"/>
        </w:rPr>
      </w:pPr>
      <w:r w:rsidRPr="009F1ED6">
        <w:rPr>
          <w:rFonts w:ascii="Arial" w:hAnsi="Arial" w:cs="Arial"/>
          <w:sz w:val="20"/>
          <w:szCs w:val="20"/>
        </w:rPr>
        <w:t>Netzanschluss:</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 xml:space="preserve">220 - 240 V 50/60Hz 1/N/PE </w:t>
      </w:r>
    </w:p>
    <w:p w:rsidR="000E6F1A" w:rsidRPr="009F1ED6" w:rsidRDefault="000E6F1A" w:rsidP="000E6F1A">
      <w:pPr>
        <w:rPr>
          <w:rFonts w:ascii="Arial" w:hAnsi="Arial" w:cs="Arial"/>
          <w:sz w:val="20"/>
          <w:szCs w:val="20"/>
        </w:rPr>
      </w:pPr>
      <w:r>
        <w:rPr>
          <w:rFonts w:ascii="Arial" w:hAnsi="Arial" w:cs="Arial"/>
          <w:sz w:val="20"/>
          <w:szCs w:val="20"/>
        </w:rPr>
        <w:t>Wassertank:</w:t>
      </w:r>
      <w:r>
        <w:rPr>
          <w:rFonts w:ascii="Arial" w:hAnsi="Arial" w:cs="Arial"/>
          <w:sz w:val="20"/>
          <w:szCs w:val="20"/>
        </w:rPr>
        <w:tab/>
      </w:r>
      <w:r>
        <w:rPr>
          <w:rFonts w:ascii="Arial" w:hAnsi="Arial" w:cs="Arial"/>
          <w:sz w:val="20"/>
          <w:szCs w:val="20"/>
        </w:rPr>
        <w:tab/>
      </w:r>
      <w:r>
        <w:rPr>
          <w:rFonts w:ascii="Arial" w:hAnsi="Arial" w:cs="Arial"/>
          <w:sz w:val="20"/>
          <w:szCs w:val="20"/>
        </w:rPr>
        <w:tab/>
        <w:t>4,5 Liter</w:t>
      </w:r>
    </w:p>
    <w:p w:rsidR="000E6F1A" w:rsidRPr="009F1ED6" w:rsidRDefault="000E6F1A" w:rsidP="000E6F1A">
      <w:pPr>
        <w:rPr>
          <w:rFonts w:ascii="Arial" w:hAnsi="Arial" w:cs="Arial"/>
          <w:sz w:val="20"/>
          <w:szCs w:val="20"/>
        </w:rPr>
      </w:pPr>
      <w:r w:rsidRPr="009F1ED6">
        <w:rPr>
          <w:rFonts w:ascii="Arial" w:hAnsi="Arial" w:cs="Arial"/>
          <w:sz w:val="20"/>
          <w:szCs w:val="20"/>
        </w:rPr>
        <w:t>Gewicht:</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 xml:space="preserve">ca. </w:t>
      </w:r>
      <w:r>
        <w:rPr>
          <w:rFonts w:ascii="Arial" w:hAnsi="Arial" w:cs="Arial"/>
          <w:sz w:val="20"/>
          <w:szCs w:val="20"/>
        </w:rPr>
        <w:t>25,5</w:t>
      </w:r>
      <w:r w:rsidRPr="009F1ED6">
        <w:rPr>
          <w:rFonts w:ascii="Arial" w:hAnsi="Arial" w:cs="Arial"/>
          <w:sz w:val="20"/>
          <w:szCs w:val="20"/>
        </w:rPr>
        <w:t xml:space="preserve"> kg</w:t>
      </w:r>
    </w:p>
    <w:p w:rsidR="000E6F1A" w:rsidRPr="009F1ED6" w:rsidRDefault="000E6F1A" w:rsidP="000E6F1A">
      <w:pPr>
        <w:rPr>
          <w:rFonts w:ascii="Arial" w:hAnsi="Arial" w:cs="Arial"/>
          <w:sz w:val="20"/>
          <w:szCs w:val="20"/>
        </w:rPr>
      </w:pPr>
      <w:r w:rsidRPr="009F1ED6">
        <w:rPr>
          <w:rFonts w:ascii="Arial" w:hAnsi="Arial" w:cs="Arial"/>
          <w:sz w:val="20"/>
          <w:szCs w:val="20"/>
        </w:rPr>
        <w:t>Breite: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Pr>
          <w:rFonts w:ascii="Arial" w:hAnsi="Arial" w:cs="Arial"/>
          <w:sz w:val="20"/>
          <w:szCs w:val="20"/>
        </w:rPr>
        <w:t>455</w:t>
      </w:r>
      <w:r w:rsidRPr="009F1ED6">
        <w:rPr>
          <w:rFonts w:ascii="Arial" w:hAnsi="Arial" w:cs="Arial"/>
          <w:sz w:val="20"/>
          <w:szCs w:val="20"/>
        </w:rPr>
        <w:t xml:space="preserve"> mm</w:t>
      </w:r>
      <w:r>
        <w:rPr>
          <w:rFonts w:ascii="Arial" w:hAnsi="Arial" w:cs="Arial"/>
          <w:sz w:val="20"/>
          <w:szCs w:val="20"/>
        </w:rPr>
        <w:t xml:space="preserve"> </w:t>
      </w:r>
      <w:r w:rsidRPr="00DB4C72">
        <w:rPr>
          <w:rFonts w:ascii="Arial" w:hAnsi="Arial" w:cs="Arial"/>
          <w:sz w:val="20"/>
          <w:szCs w:val="20"/>
        </w:rPr>
        <w:t>(inkl. Kartenlesergehäuse)</w:t>
      </w:r>
    </w:p>
    <w:p w:rsidR="000E6F1A" w:rsidRPr="00C671B9" w:rsidRDefault="000E6F1A" w:rsidP="000E6F1A">
      <w:pPr>
        <w:rPr>
          <w:rFonts w:ascii="Arial" w:hAnsi="Arial" w:cs="Arial"/>
          <w:sz w:val="20"/>
          <w:szCs w:val="20"/>
        </w:rPr>
      </w:pPr>
      <w:r w:rsidRPr="00C671B9">
        <w:rPr>
          <w:rFonts w:ascii="Arial" w:hAnsi="Arial" w:cs="Arial"/>
          <w:sz w:val="20"/>
          <w:szCs w:val="20"/>
        </w:rPr>
        <w:t>Höhe:</w:t>
      </w:r>
      <w:r w:rsidRPr="00C671B9">
        <w:rPr>
          <w:rFonts w:ascii="Arial" w:hAnsi="Arial" w:cs="Arial"/>
          <w:sz w:val="20"/>
          <w:szCs w:val="20"/>
        </w:rPr>
        <w:tab/>
      </w:r>
      <w:r w:rsidRPr="00C671B9">
        <w:rPr>
          <w:rFonts w:ascii="Arial" w:hAnsi="Arial" w:cs="Arial"/>
          <w:sz w:val="20"/>
          <w:szCs w:val="20"/>
        </w:rPr>
        <w:tab/>
      </w:r>
      <w:r w:rsidRPr="00C671B9">
        <w:rPr>
          <w:rFonts w:ascii="Arial" w:hAnsi="Arial" w:cs="Arial"/>
          <w:sz w:val="20"/>
          <w:szCs w:val="20"/>
        </w:rPr>
        <w:tab/>
      </w:r>
      <w:r w:rsidRPr="00C671B9">
        <w:rPr>
          <w:rFonts w:ascii="Arial" w:hAnsi="Arial" w:cs="Arial"/>
          <w:sz w:val="20"/>
          <w:szCs w:val="20"/>
        </w:rPr>
        <w:tab/>
      </w:r>
      <w:r>
        <w:rPr>
          <w:rFonts w:ascii="Arial" w:hAnsi="Arial" w:cs="Arial"/>
          <w:sz w:val="20"/>
          <w:szCs w:val="20"/>
        </w:rPr>
        <w:t xml:space="preserve">500 mm (inkl. Erweiterung: </w:t>
      </w:r>
      <w:r w:rsidRPr="00C671B9">
        <w:rPr>
          <w:rFonts w:ascii="Arial" w:hAnsi="Arial" w:cs="Arial"/>
          <w:sz w:val="20"/>
          <w:szCs w:val="20"/>
        </w:rPr>
        <w:t>55</w:t>
      </w:r>
      <w:r>
        <w:rPr>
          <w:rFonts w:ascii="Arial" w:hAnsi="Arial" w:cs="Arial"/>
          <w:sz w:val="20"/>
          <w:szCs w:val="20"/>
        </w:rPr>
        <w:t>5</w:t>
      </w:r>
      <w:r w:rsidRPr="00C671B9">
        <w:rPr>
          <w:rFonts w:ascii="Arial" w:hAnsi="Arial" w:cs="Arial"/>
          <w:sz w:val="20"/>
          <w:szCs w:val="20"/>
        </w:rPr>
        <w:t xml:space="preserve"> mm</w:t>
      </w:r>
      <w:r>
        <w:rPr>
          <w:rFonts w:ascii="Arial" w:hAnsi="Arial" w:cs="Arial"/>
          <w:sz w:val="20"/>
          <w:szCs w:val="20"/>
        </w:rPr>
        <w:t>)</w:t>
      </w:r>
    </w:p>
    <w:p w:rsidR="000E6F1A" w:rsidRPr="009F1ED6" w:rsidRDefault="000E6F1A" w:rsidP="000E6F1A">
      <w:pPr>
        <w:rPr>
          <w:rFonts w:ascii="Arial" w:hAnsi="Arial" w:cs="Arial"/>
          <w:sz w:val="20"/>
          <w:szCs w:val="20"/>
        </w:rPr>
      </w:pPr>
      <w:r w:rsidRPr="00534632">
        <w:rPr>
          <w:rFonts w:ascii="Arial" w:hAnsi="Arial" w:cs="Arial"/>
          <w:sz w:val="20"/>
          <w:szCs w:val="20"/>
        </w:rPr>
        <w:t>Tiefe:</w:t>
      </w:r>
      <w:r w:rsidRPr="00534632">
        <w:rPr>
          <w:rFonts w:ascii="Arial" w:hAnsi="Arial" w:cs="Arial"/>
          <w:sz w:val="20"/>
          <w:szCs w:val="20"/>
        </w:rPr>
        <w:tab/>
      </w:r>
      <w:r w:rsidRPr="00534632">
        <w:rPr>
          <w:rFonts w:ascii="Arial" w:hAnsi="Arial" w:cs="Arial"/>
          <w:sz w:val="20"/>
          <w:szCs w:val="20"/>
        </w:rPr>
        <w:tab/>
      </w:r>
      <w:r w:rsidRPr="00534632">
        <w:rPr>
          <w:rFonts w:ascii="Arial" w:hAnsi="Arial" w:cs="Arial"/>
          <w:sz w:val="20"/>
          <w:szCs w:val="20"/>
        </w:rPr>
        <w:tab/>
      </w:r>
      <w:r w:rsidRPr="00534632">
        <w:rPr>
          <w:rFonts w:ascii="Arial" w:hAnsi="Arial" w:cs="Arial"/>
          <w:sz w:val="20"/>
          <w:szCs w:val="20"/>
        </w:rPr>
        <w:tab/>
        <w:t>561 mm</w:t>
      </w:r>
    </w:p>
    <w:p w:rsidR="000E6F1A" w:rsidRDefault="000E6F1A" w:rsidP="000E6F1A">
      <w:pPr>
        <w:rPr>
          <w:rFonts w:ascii="Arial" w:hAnsi="Arial" w:cs="Arial"/>
          <w:sz w:val="20"/>
          <w:szCs w:val="20"/>
        </w:rPr>
      </w:pPr>
    </w:p>
    <w:p w:rsidR="000E6F1A" w:rsidRPr="009F1ED6" w:rsidRDefault="000E6F1A" w:rsidP="000E6F1A">
      <w:pPr>
        <w:rPr>
          <w:rFonts w:ascii="Arial" w:hAnsi="Arial" w:cs="Arial"/>
          <w:sz w:val="20"/>
          <w:szCs w:val="20"/>
        </w:rPr>
      </w:pPr>
    </w:p>
    <w:p w:rsidR="000E6F1A" w:rsidRDefault="000E6F1A" w:rsidP="000E6F1A">
      <w:pPr>
        <w:rPr>
          <w:rFonts w:ascii="Arial" w:hAnsi="Arial" w:cs="Arial"/>
          <w:b/>
          <w:sz w:val="20"/>
          <w:szCs w:val="20"/>
        </w:rPr>
      </w:pPr>
      <w:r w:rsidRPr="009F1ED6">
        <w:rPr>
          <w:rFonts w:ascii="Arial" w:hAnsi="Arial" w:cs="Arial"/>
          <w:b/>
          <w:sz w:val="20"/>
          <w:szCs w:val="20"/>
        </w:rPr>
        <w:t>Leistungsbeschreibung</w:t>
      </w:r>
    </w:p>
    <w:p w:rsidR="000E6F1A" w:rsidRDefault="000E6F1A" w:rsidP="000E6F1A">
      <w:pPr>
        <w:rPr>
          <w:rFonts w:ascii="Arial" w:hAnsi="Arial" w:cs="Arial"/>
          <w:sz w:val="20"/>
          <w:szCs w:val="20"/>
        </w:rPr>
      </w:pPr>
      <w:r w:rsidRPr="00DE6087">
        <w:rPr>
          <w:rFonts w:ascii="Arial" w:hAnsi="Arial" w:cs="Arial"/>
          <w:sz w:val="20"/>
          <w:szCs w:val="20"/>
        </w:rPr>
        <w:t>Vollautomat für die Zubereitung von Kaffeespezialitäten wie Espresso, Café Crème, Cappuccino, Milchkaffee</w:t>
      </w:r>
      <w:r>
        <w:rPr>
          <w:rFonts w:ascii="Arial" w:hAnsi="Arial" w:cs="Arial"/>
          <w:sz w:val="20"/>
          <w:szCs w:val="20"/>
        </w:rPr>
        <w:t xml:space="preserve">, </w:t>
      </w:r>
      <w:r w:rsidRPr="00DE6087">
        <w:rPr>
          <w:rFonts w:ascii="Arial" w:hAnsi="Arial" w:cs="Arial"/>
          <w:sz w:val="20"/>
          <w:szCs w:val="20"/>
        </w:rPr>
        <w:t>Latte Macchiato</w:t>
      </w:r>
      <w:r>
        <w:rPr>
          <w:rFonts w:ascii="Arial" w:hAnsi="Arial" w:cs="Arial"/>
          <w:sz w:val="20"/>
          <w:szCs w:val="20"/>
        </w:rPr>
        <w:t xml:space="preserve">, </w:t>
      </w:r>
      <w:r w:rsidRPr="00281A35">
        <w:rPr>
          <w:rFonts w:ascii="Arial" w:hAnsi="Arial" w:cs="Arial"/>
          <w:sz w:val="20"/>
          <w:szCs w:val="20"/>
        </w:rPr>
        <w:t xml:space="preserve">Schokolade oder </w:t>
      </w:r>
      <w:proofErr w:type="spellStart"/>
      <w:r w:rsidRPr="00281A35">
        <w:rPr>
          <w:rFonts w:ascii="Arial" w:hAnsi="Arial" w:cs="Arial"/>
          <w:sz w:val="20"/>
          <w:szCs w:val="20"/>
        </w:rPr>
        <w:t>Chocciato</w:t>
      </w:r>
      <w:proofErr w:type="spellEnd"/>
      <w:r w:rsidRPr="00DE6087">
        <w:rPr>
          <w:rFonts w:ascii="Arial" w:hAnsi="Arial" w:cs="Arial"/>
          <w:sz w:val="20"/>
          <w:szCs w:val="20"/>
        </w:rPr>
        <w:t xml:space="preserve"> sowie einer </w:t>
      </w:r>
      <w:r w:rsidRPr="008326A5">
        <w:rPr>
          <w:rFonts w:ascii="Arial" w:hAnsi="Arial" w:cs="Arial"/>
          <w:sz w:val="20"/>
          <w:szCs w:val="20"/>
        </w:rPr>
        <w:t>separaten</w:t>
      </w:r>
      <w:r w:rsidRPr="00DE6087">
        <w:rPr>
          <w:rFonts w:ascii="Arial" w:hAnsi="Arial" w:cs="Arial"/>
          <w:sz w:val="20"/>
          <w:szCs w:val="20"/>
        </w:rPr>
        <w:t xml:space="preserve"> Heißwasserausgabe.</w:t>
      </w:r>
    </w:p>
    <w:p w:rsidR="000E6F1A" w:rsidRDefault="000E6F1A" w:rsidP="000E6F1A">
      <w:pPr>
        <w:rPr>
          <w:rFonts w:ascii="Arial" w:hAnsi="Arial" w:cs="Arial"/>
          <w:sz w:val="20"/>
          <w:szCs w:val="20"/>
        </w:rPr>
      </w:pPr>
      <w:r w:rsidRPr="003C3686">
        <w:rPr>
          <w:rFonts w:ascii="Arial" w:hAnsi="Arial" w:cs="Arial"/>
          <w:sz w:val="20"/>
          <w:szCs w:val="20"/>
        </w:rPr>
        <w:t xml:space="preserve">Die Maschine ist ausgerüstet mit </w:t>
      </w:r>
      <w:r>
        <w:rPr>
          <w:rFonts w:ascii="Arial" w:hAnsi="Arial" w:cs="Arial"/>
          <w:sz w:val="20"/>
          <w:szCs w:val="20"/>
        </w:rPr>
        <w:t>einem</w:t>
      </w:r>
      <w:r w:rsidRPr="003C3686">
        <w:rPr>
          <w:rFonts w:ascii="Arial" w:hAnsi="Arial" w:cs="Arial"/>
          <w:sz w:val="20"/>
          <w:szCs w:val="20"/>
        </w:rPr>
        <w:t xml:space="preserve"> Bohnenbehälter</w:t>
      </w:r>
      <w:r>
        <w:rPr>
          <w:rFonts w:ascii="Arial" w:hAnsi="Arial" w:cs="Arial"/>
          <w:sz w:val="20"/>
          <w:szCs w:val="20"/>
        </w:rPr>
        <w:t xml:space="preserve"> mit einer Kapazität von 0,55 kg (optionale </w:t>
      </w:r>
      <w:r w:rsidRPr="00CB225F">
        <w:rPr>
          <w:rFonts w:ascii="Arial" w:hAnsi="Arial" w:cs="Arial"/>
          <w:sz w:val="20"/>
          <w:szCs w:val="20"/>
        </w:rPr>
        <w:t>Erweiterung</w:t>
      </w:r>
      <w:r>
        <w:rPr>
          <w:rFonts w:ascii="Arial" w:hAnsi="Arial" w:cs="Arial"/>
          <w:sz w:val="20"/>
          <w:szCs w:val="20"/>
        </w:rPr>
        <w:t xml:space="preserve"> auf</w:t>
      </w:r>
      <w:r w:rsidRPr="00CB225F">
        <w:rPr>
          <w:rFonts w:ascii="Arial" w:hAnsi="Arial" w:cs="Arial"/>
          <w:sz w:val="20"/>
          <w:szCs w:val="20"/>
        </w:rPr>
        <w:t xml:space="preserve"> </w:t>
      </w:r>
      <w:r>
        <w:rPr>
          <w:rFonts w:ascii="Arial" w:hAnsi="Arial" w:cs="Arial"/>
          <w:sz w:val="20"/>
          <w:szCs w:val="20"/>
        </w:rPr>
        <w:t>1,</w:t>
      </w:r>
      <w:r w:rsidR="00294C43">
        <w:rPr>
          <w:rFonts w:ascii="Arial" w:hAnsi="Arial" w:cs="Arial"/>
          <w:sz w:val="20"/>
          <w:szCs w:val="20"/>
        </w:rPr>
        <w:t>1</w:t>
      </w:r>
      <w:bookmarkStart w:id="0" w:name="_GoBack"/>
      <w:bookmarkEnd w:id="0"/>
      <w:r w:rsidRPr="00CB225F">
        <w:rPr>
          <w:rFonts w:ascii="Arial" w:hAnsi="Arial" w:cs="Arial"/>
          <w:sz w:val="20"/>
          <w:szCs w:val="20"/>
        </w:rPr>
        <w:t xml:space="preserve"> kg</w:t>
      </w:r>
      <w:r>
        <w:rPr>
          <w:rFonts w:ascii="Arial" w:hAnsi="Arial" w:cs="Arial"/>
          <w:sz w:val="20"/>
          <w:szCs w:val="20"/>
        </w:rPr>
        <w:t>).</w:t>
      </w:r>
      <w:r w:rsidRPr="003C3686">
        <w:rPr>
          <w:rFonts w:ascii="Arial" w:hAnsi="Arial" w:cs="Arial"/>
          <w:sz w:val="20"/>
          <w:szCs w:val="20"/>
        </w:rPr>
        <w:t xml:space="preserve"> </w:t>
      </w:r>
      <w:r w:rsidRPr="00281A35">
        <w:rPr>
          <w:rFonts w:ascii="Arial" w:hAnsi="Arial" w:cs="Arial"/>
          <w:sz w:val="20"/>
          <w:szCs w:val="20"/>
        </w:rPr>
        <w:t>Darüber hinaus gibt es einen Pulverdispenser mit einer Kapazität von</w:t>
      </w:r>
      <w:r>
        <w:rPr>
          <w:rFonts w:ascii="Arial" w:hAnsi="Arial" w:cs="Arial"/>
          <w:sz w:val="20"/>
          <w:szCs w:val="20"/>
        </w:rPr>
        <w:t xml:space="preserve"> 0,7 kg (optionale Erweiterung </w:t>
      </w:r>
      <w:r w:rsidRPr="00CB225F">
        <w:rPr>
          <w:rFonts w:ascii="Arial" w:hAnsi="Arial" w:cs="Arial"/>
          <w:sz w:val="20"/>
          <w:szCs w:val="20"/>
        </w:rPr>
        <w:t xml:space="preserve">auf </w:t>
      </w:r>
      <w:r>
        <w:rPr>
          <w:rFonts w:ascii="Arial" w:hAnsi="Arial" w:cs="Arial"/>
          <w:sz w:val="20"/>
          <w:szCs w:val="20"/>
        </w:rPr>
        <w:t>2,2</w:t>
      </w:r>
      <w:r w:rsidRPr="00CB225F">
        <w:rPr>
          <w:rFonts w:ascii="Arial" w:hAnsi="Arial" w:cs="Arial"/>
          <w:sz w:val="20"/>
          <w:szCs w:val="20"/>
        </w:rPr>
        <w:t xml:space="preserve"> kg</w:t>
      </w:r>
      <w:r>
        <w:rPr>
          <w:rFonts w:ascii="Arial" w:hAnsi="Arial" w:cs="Arial"/>
          <w:sz w:val="20"/>
          <w:szCs w:val="20"/>
        </w:rPr>
        <w:t>)</w:t>
      </w:r>
      <w:r w:rsidRPr="00CB225F">
        <w:rPr>
          <w:rFonts w:ascii="Arial" w:hAnsi="Arial" w:cs="Arial"/>
          <w:sz w:val="20"/>
          <w:szCs w:val="20"/>
        </w:rPr>
        <w:t>. Dieser</w:t>
      </w:r>
      <w:r w:rsidRPr="00281A35">
        <w:rPr>
          <w:rFonts w:ascii="Arial" w:hAnsi="Arial" w:cs="Arial"/>
          <w:sz w:val="20"/>
          <w:szCs w:val="20"/>
        </w:rPr>
        <w:t xml:space="preserve"> Behälter kann beispielsweise für automatengeeignetes Schokoladen- oder Milchpulver verwendet werden.</w:t>
      </w:r>
    </w:p>
    <w:p w:rsidR="000E6F1A" w:rsidRDefault="000E6F1A" w:rsidP="000E6F1A">
      <w:pPr>
        <w:rPr>
          <w:rFonts w:ascii="Arial" w:hAnsi="Arial" w:cs="Arial"/>
          <w:sz w:val="20"/>
          <w:szCs w:val="20"/>
        </w:rPr>
      </w:pPr>
      <w:r w:rsidRPr="00CB225F">
        <w:rPr>
          <w:rFonts w:ascii="Arial" w:hAnsi="Arial" w:cs="Arial"/>
          <w:sz w:val="20"/>
          <w:szCs w:val="20"/>
        </w:rPr>
        <w:t>Zusätzlich besteht die Möglichkeit, über den Handeinwurf manuell Kaffeepulver zu verwenden. In die Präzisionsmühle sind hochwertige</w:t>
      </w:r>
      <w:r>
        <w:rPr>
          <w:rFonts w:ascii="Arial" w:hAnsi="Arial" w:cs="Arial"/>
          <w:sz w:val="20"/>
          <w:szCs w:val="20"/>
        </w:rPr>
        <w:t>,</w:t>
      </w:r>
      <w:r w:rsidRPr="00CB225F">
        <w:rPr>
          <w:rFonts w:ascii="Arial" w:hAnsi="Arial" w:cs="Arial"/>
          <w:sz w:val="20"/>
          <w:szCs w:val="20"/>
        </w:rPr>
        <w:t xml:space="preserve"> gehärtete Mahlscheiben aus Werkzeugstahl eingebaut.</w:t>
      </w:r>
      <w:r w:rsidRPr="003C3686">
        <w:rPr>
          <w:rFonts w:ascii="Arial" w:hAnsi="Arial" w:cs="Arial"/>
          <w:sz w:val="20"/>
          <w:szCs w:val="20"/>
        </w:rPr>
        <w:t xml:space="preserve"> </w:t>
      </w:r>
    </w:p>
    <w:p w:rsidR="000E6F1A" w:rsidRDefault="000E6F1A" w:rsidP="000E6F1A">
      <w:pPr>
        <w:rPr>
          <w:rFonts w:ascii="Arial" w:hAnsi="Arial" w:cs="Arial"/>
          <w:sz w:val="20"/>
          <w:szCs w:val="20"/>
        </w:rPr>
      </w:pPr>
      <w:r w:rsidRPr="00762691">
        <w:rPr>
          <w:rFonts w:ascii="Arial" w:hAnsi="Arial" w:cs="Arial"/>
          <w:sz w:val="20"/>
          <w:szCs w:val="20"/>
        </w:rPr>
        <w:t xml:space="preserve">Die Zubereitung der Kaffeespezialitäten entspricht dem Kolbendruckverfahren: Der gemahlene </w:t>
      </w:r>
      <w:r w:rsidRPr="00CB225F">
        <w:rPr>
          <w:rFonts w:ascii="Arial" w:hAnsi="Arial" w:cs="Arial"/>
          <w:sz w:val="20"/>
          <w:szCs w:val="20"/>
        </w:rPr>
        <w:t>Kaffee wird gepresst und das Brühwasser wird mit hohem Druck (bis zu 8 bar) über das Kaffeemehl</w:t>
      </w:r>
      <w:r w:rsidRPr="00762691">
        <w:rPr>
          <w:rFonts w:ascii="Arial" w:hAnsi="Arial" w:cs="Arial"/>
          <w:sz w:val="20"/>
          <w:szCs w:val="20"/>
        </w:rPr>
        <w:t xml:space="preserve"> geleitet. Nach Abschluss des Brühvorgangs wird der trockene Kaffeesatz in der integrierten Satzschublade gesammelt.</w:t>
      </w:r>
      <w:r w:rsidRPr="00762691">
        <w:rPr>
          <w:rFonts w:ascii="Arial" w:hAnsi="Arial" w:cs="Arial"/>
          <w:sz w:val="20"/>
          <w:szCs w:val="20"/>
        </w:rPr>
        <w:br/>
      </w:r>
      <w:r w:rsidRPr="008326A5">
        <w:rPr>
          <w:rFonts w:ascii="Arial" w:hAnsi="Arial" w:cs="Arial"/>
          <w:sz w:val="20"/>
          <w:szCs w:val="20"/>
        </w:rPr>
        <w:t xml:space="preserve">Pro Getränk kann individuell </w:t>
      </w:r>
      <w:r w:rsidRPr="00762691">
        <w:rPr>
          <w:rFonts w:ascii="Arial" w:hAnsi="Arial" w:cs="Arial"/>
          <w:sz w:val="20"/>
          <w:szCs w:val="20"/>
        </w:rPr>
        <w:t xml:space="preserve">die Kaffeemehlmenge sowie der Mahlgrad </w:t>
      </w:r>
      <w:r>
        <w:rPr>
          <w:rFonts w:ascii="Arial" w:hAnsi="Arial" w:cs="Arial"/>
          <w:sz w:val="20"/>
          <w:szCs w:val="20"/>
        </w:rPr>
        <w:t>eingestellt werden.</w:t>
      </w:r>
    </w:p>
    <w:p w:rsidR="000E6F1A" w:rsidRPr="00B5784E" w:rsidRDefault="000E6F1A" w:rsidP="000E6F1A">
      <w:pPr>
        <w:rPr>
          <w:rFonts w:ascii="Arial" w:hAnsi="Arial" w:cs="Arial"/>
          <w:sz w:val="20"/>
          <w:szCs w:val="20"/>
        </w:rPr>
      </w:pPr>
      <w:r w:rsidRPr="00B5784E">
        <w:rPr>
          <w:rFonts w:ascii="Arial" w:hAnsi="Arial" w:cs="Arial"/>
          <w:sz w:val="20"/>
          <w:szCs w:val="20"/>
        </w:rPr>
        <w:t>Die Maschine verfügt über einen integrierten Milchschäumer</w:t>
      </w:r>
      <w:r>
        <w:rPr>
          <w:rFonts w:ascii="Arial" w:hAnsi="Arial" w:cs="Arial"/>
          <w:sz w:val="20"/>
          <w:szCs w:val="20"/>
        </w:rPr>
        <w:t>. Die</w:t>
      </w:r>
      <w:r w:rsidRPr="00B5784E">
        <w:rPr>
          <w:rFonts w:ascii="Arial" w:hAnsi="Arial" w:cs="Arial"/>
          <w:sz w:val="20"/>
          <w:szCs w:val="20"/>
        </w:rPr>
        <w:t xml:space="preserve"> Zwischenreinigung </w:t>
      </w:r>
      <w:r>
        <w:rPr>
          <w:rFonts w:ascii="Arial" w:hAnsi="Arial" w:cs="Arial"/>
          <w:sz w:val="20"/>
          <w:szCs w:val="20"/>
        </w:rPr>
        <w:t xml:space="preserve">erfolgt </w:t>
      </w:r>
      <w:r w:rsidRPr="00B5784E">
        <w:rPr>
          <w:rFonts w:ascii="Arial" w:hAnsi="Arial" w:cs="Arial"/>
          <w:sz w:val="20"/>
          <w:szCs w:val="20"/>
        </w:rPr>
        <w:t>durch eine Spülung mit Kalt-, Warmwasser und Dampf.</w:t>
      </w:r>
    </w:p>
    <w:p w:rsidR="000E6F1A" w:rsidRDefault="000E6F1A" w:rsidP="000E6F1A">
      <w:pPr>
        <w:rPr>
          <w:rFonts w:ascii="Arial" w:hAnsi="Arial" w:cs="Arial"/>
          <w:sz w:val="20"/>
          <w:szCs w:val="20"/>
        </w:rPr>
      </w:pPr>
      <w:r>
        <w:rPr>
          <w:rFonts w:ascii="Arial" w:hAnsi="Arial" w:cs="Arial"/>
          <w:sz w:val="20"/>
          <w:szCs w:val="20"/>
        </w:rPr>
        <w:t>Der</w:t>
      </w:r>
      <w:r w:rsidRPr="00B5784E">
        <w:rPr>
          <w:rFonts w:ascii="Arial" w:hAnsi="Arial" w:cs="Arial"/>
          <w:sz w:val="20"/>
          <w:szCs w:val="20"/>
        </w:rPr>
        <w:t xml:space="preserve"> </w:t>
      </w:r>
      <w:r>
        <w:rPr>
          <w:rFonts w:ascii="Arial" w:hAnsi="Arial" w:cs="Arial"/>
          <w:sz w:val="20"/>
          <w:szCs w:val="20"/>
        </w:rPr>
        <w:t xml:space="preserve">einstufig </w:t>
      </w:r>
      <w:r w:rsidRPr="00B5784E">
        <w:rPr>
          <w:rFonts w:ascii="Arial" w:hAnsi="Arial" w:cs="Arial"/>
          <w:sz w:val="20"/>
          <w:szCs w:val="20"/>
        </w:rPr>
        <w:t xml:space="preserve">höhenverstellbare </w:t>
      </w:r>
      <w:r>
        <w:rPr>
          <w:rFonts w:ascii="Arial" w:hAnsi="Arial" w:cs="Arial"/>
          <w:sz w:val="20"/>
          <w:szCs w:val="20"/>
        </w:rPr>
        <w:t xml:space="preserve">Tassentisch ermöglicht </w:t>
      </w:r>
      <w:r w:rsidRPr="00B5784E">
        <w:rPr>
          <w:rFonts w:ascii="Arial" w:hAnsi="Arial" w:cs="Arial"/>
          <w:sz w:val="20"/>
          <w:szCs w:val="20"/>
        </w:rPr>
        <w:t>die Verwendung verschiedener Gefäße</w:t>
      </w:r>
      <w:r>
        <w:rPr>
          <w:rFonts w:ascii="Arial" w:hAnsi="Arial" w:cs="Arial"/>
          <w:sz w:val="20"/>
          <w:szCs w:val="20"/>
        </w:rPr>
        <w:t xml:space="preserve"> bis </w:t>
      </w:r>
      <w:r w:rsidRPr="00C671B9">
        <w:rPr>
          <w:rFonts w:ascii="Arial" w:hAnsi="Arial" w:cs="Arial"/>
          <w:sz w:val="20"/>
          <w:szCs w:val="20"/>
        </w:rPr>
        <w:t>zu einer Höhe von 100 mm, bei eingeschobenem Tassentisch können Gefäße bis zu einer Höhe von 177 mm untergestellt werden. Der Heißwasserauslauf hat eine Unterstellhöhe von 152,5 mm.</w:t>
      </w:r>
    </w:p>
    <w:p w:rsidR="000E6F1A" w:rsidRDefault="000E6F1A" w:rsidP="000E6F1A">
      <w:pPr>
        <w:rPr>
          <w:rFonts w:ascii="Arial" w:hAnsi="Arial" w:cs="Arial"/>
          <w:sz w:val="20"/>
          <w:szCs w:val="20"/>
        </w:rPr>
      </w:pPr>
      <w:r w:rsidRPr="00F74085">
        <w:rPr>
          <w:rFonts w:ascii="Arial" w:hAnsi="Arial" w:cs="Arial"/>
          <w:sz w:val="20"/>
          <w:szCs w:val="20"/>
        </w:rPr>
        <w:t xml:space="preserve">Durch die </w:t>
      </w:r>
      <w:proofErr w:type="spellStart"/>
      <w:r w:rsidRPr="00F74085">
        <w:rPr>
          <w:rFonts w:ascii="Arial" w:hAnsi="Arial" w:cs="Arial"/>
          <w:sz w:val="20"/>
          <w:szCs w:val="20"/>
        </w:rPr>
        <w:t>SteamJet</w:t>
      </w:r>
      <w:proofErr w:type="spellEnd"/>
      <w:r w:rsidRPr="00F74085">
        <w:rPr>
          <w:rFonts w:ascii="Arial" w:hAnsi="Arial" w:cs="Arial"/>
          <w:sz w:val="20"/>
          <w:szCs w:val="20"/>
        </w:rPr>
        <w:t xml:space="preserve"> Funktion können Tassen mittels Dampf schnell vorgewärmt werden.</w:t>
      </w:r>
    </w:p>
    <w:p w:rsidR="000E6F1A" w:rsidRDefault="000E6F1A" w:rsidP="000E6F1A">
      <w:pPr>
        <w:rPr>
          <w:rFonts w:ascii="Arial" w:hAnsi="Arial" w:cs="Arial"/>
          <w:sz w:val="20"/>
          <w:szCs w:val="20"/>
        </w:rPr>
      </w:pPr>
      <w:r w:rsidRPr="00BB3071">
        <w:rPr>
          <w:rFonts w:ascii="Arial" w:hAnsi="Arial" w:cs="Arial"/>
          <w:sz w:val="20"/>
          <w:szCs w:val="20"/>
        </w:rPr>
        <w:t xml:space="preserve">Bedienerführung, die Einstellung der Funktionen, Status- Funktions- und Fehleranzeigen erfolgen über das mittig angeordnete, </w:t>
      </w:r>
      <w:r w:rsidRPr="00CB225F">
        <w:rPr>
          <w:rFonts w:ascii="Arial" w:hAnsi="Arial" w:cs="Arial"/>
          <w:sz w:val="20"/>
          <w:szCs w:val="20"/>
        </w:rPr>
        <w:t>beleuchtete 7“ Touch-Screen-Display. Die</w:t>
      </w:r>
      <w:r w:rsidRPr="002A5DB8">
        <w:rPr>
          <w:rFonts w:ascii="Arial" w:hAnsi="Arial" w:cs="Arial"/>
          <w:sz w:val="20"/>
          <w:szCs w:val="20"/>
        </w:rPr>
        <w:t xml:space="preserve"> Maschine bietet auch die </w:t>
      </w:r>
      <w:r w:rsidRPr="00CB225F">
        <w:rPr>
          <w:rFonts w:ascii="Arial" w:hAnsi="Arial" w:cs="Arial"/>
          <w:sz w:val="20"/>
          <w:szCs w:val="20"/>
        </w:rPr>
        <w:t>Option eigene Bilder auf das Display zu laden.</w:t>
      </w:r>
      <w:r w:rsidRPr="002A5DB8">
        <w:rPr>
          <w:rFonts w:ascii="Arial" w:hAnsi="Arial" w:cs="Arial"/>
          <w:sz w:val="20"/>
          <w:szCs w:val="20"/>
        </w:rPr>
        <w:t xml:space="preserve"> Während der Getränkeausgabe könnte beispielsweise das Firmenlogo oder ein Aktionsangebot angezeigt werden.</w:t>
      </w:r>
      <w:r w:rsidRPr="00BB3071">
        <w:rPr>
          <w:rFonts w:ascii="Arial" w:hAnsi="Arial" w:cs="Arial"/>
          <w:sz w:val="20"/>
          <w:szCs w:val="20"/>
        </w:rPr>
        <w:t xml:space="preserve"> </w:t>
      </w:r>
    </w:p>
    <w:p w:rsidR="00831DB6" w:rsidRDefault="00831DB6" w:rsidP="000E6F1A">
      <w:pPr>
        <w:rPr>
          <w:rFonts w:ascii="Arial" w:hAnsi="Arial" w:cs="Arial"/>
          <w:sz w:val="20"/>
          <w:szCs w:val="20"/>
        </w:rPr>
      </w:pPr>
      <w:r w:rsidRPr="00831DB6">
        <w:rPr>
          <w:rFonts w:ascii="Arial" w:hAnsi="Arial" w:cs="Arial"/>
          <w:sz w:val="20"/>
          <w:szCs w:val="20"/>
        </w:rPr>
        <w:t>Die Kaffeemaschine wird über das Festwasser Kit (separater Artikel: 03 1398 6001) mit Fest- und Abwasser betrieben.</w:t>
      </w:r>
    </w:p>
    <w:p w:rsidR="002E0F8F" w:rsidRDefault="000E6F1A" w:rsidP="000E6F1A">
      <w:pPr>
        <w:rPr>
          <w:rFonts w:ascii="Arial" w:hAnsi="Arial" w:cs="Arial"/>
          <w:sz w:val="20"/>
          <w:szCs w:val="20"/>
        </w:rPr>
      </w:pPr>
      <w:r w:rsidRPr="00BB3071">
        <w:rPr>
          <w:rFonts w:ascii="Arial" w:hAnsi="Arial" w:cs="Arial"/>
          <w:sz w:val="20"/>
          <w:szCs w:val="20"/>
        </w:rPr>
        <w:t xml:space="preserve">Das Tastenfeld für die Getränkeausgabe wird ebenfalls auf dem Display abgebildet: </w:t>
      </w:r>
      <w:r>
        <w:rPr>
          <w:rFonts w:ascii="Arial" w:hAnsi="Arial" w:cs="Arial"/>
          <w:sz w:val="20"/>
          <w:szCs w:val="20"/>
        </w:rPr>
        <w:t xml:space="preserve">Durch das Wischen auf dem </w:t>
      </w:r>
      <w:proofErr w:type="spellStart"/>
      <w:r>
        <w:rPr>
          <w:rFonts w:ascii="Arial" w:hAnsi="Arial" w:cs="Arial"/>
          <w:sz w:val="20"/>
          <w:szCs w:val="20"/>
        </w:rPr>
        <w:t>Touchdisplay</w:t>
      </w:r>
      <w:proofErr w:type="spellEnd"/>
      <w:r>
        <w:rPr>
          <w:rFonts w:ascii="Arial" w:hAnsi="Arial" w:cs="Arial"/>
          <w:sz w:val="20"/>
          <w:szCs w:val="20"/>
        </w:rPr>
        <w:t xml:space="preserve"> können bis zu 24 Getränke hinterlegt werden.</w:t>
      </w:r>
      <w:r w:rsidRPr="00BB3071">
        <w:rPr>
          <w:rFonts w:ascii="Arial" w:hAnsi="Arial" w:cs="Arial"/>
          <w:sz w:val="20"/>
          <w:szCs w:val="20"/>
        </w:rPr>
        <w:t xml:space="preserve"> Diese Tasten können individuell belegt werden. Über die </w:t>
      </w:r>
      <w:proofErr w:type="spellStart"/>
      <w:r w:rsidRPr="00BB3071">
        <w:rPr>
          <w:rFonts w:ascii="Arial" w:hAnsi="Arial" w:cs="Arial"/>
          <w:sz w:val="20"/>
          <w:szCs w:val="20"/>
        </w:rPr>
        <w:t>Baristataste</w:t>
      </w:r>
      <w:proofErr w:type="spellEnd"/>
      <w:r w:rsidRPr="00BB3071">
        <w:rPr>
          <w:rFonts w:ascii="Arial" w:hAnsi="Arial" w:cs="Arial"/>
          <w:sz w:val="20"/>
          <w:szCs w:val="20"/>
        </w:rPr>
        <w:t xml:space="preserve"> kann vor der Getränkeauswahl der Kaffee noch stärker oder schwächer eingestellt werden. Hierzu wird je nach Wunsch 15% mehr, bzw. 15% </w:t>
      </w:r>
    </w:p>
    <w:p w:rsidR="002E0F8F" w:rsidRDefault="002E0F8F">
      <w:pPr>
        <w:spacing w:line="240" w:lineRule="auto"/>
        <w:rPr>
          <w:rFonts w:ascii="Arial" w:hAnsi="Arial" w:cs="Arial"/>
          <w:sz w:val="20"/>
          <w:szCs w:val="20"/>
        </w:rPr>
      </w:pPr>
      <w:r>
        <w:rPr>
          <w:rFonts w:ascii="Arial" w:hAnsi="Arial" w:cs="Arial"/>
          <w:sz w:val="20"/>
          <w:szCs w:val="20"/>
        </w:rPr>
        <w:br w:type="page"/>
      </w:r>
    </w:p>
    <w:p w:rsidR="000E6F1A" w:rsidRPr="00BB3071" w:rsidRDefault="000E6F1A" w:rsidP="000E6F1A">
      <w:pPr>
        <w:rPr>
          <w:rFonts w:ascii="Arial" w:hAnsi="Arial" w:cs="Arial"/>
          <w:sz w:val="20"/>
          <w:szCs w:val="20"/>
        </w:rPr>
      </w:pPr>
      <w:r w:rsidRPr="00BB3071">
        <w:rPr>
          <w:rFonts w:ascii="Arial" w:hAnsi="Arial" w:cs="Arial"/>
          <w:sz w:val="20"/>
          <w:szCs w:val="20"/>
        </w:rPr>
        <w:lastRenderedPageBreak/>
        <w:t>weniger Kaffeemehl zur Zubereitung verwendet.</w:t>
      </w:r>
    </w:p>
    <w:p w:rsidR="000E6F1A" w:rsidRPr="00BB3071" w:rsidRDefault="000E6F1A" w:rsidP="000E6F1A">
      <w:pPr>
        <w:rPr>
          <w:rFonts w:ascii="Arial" w:hAnsi="Arial" w:cs="Arial"/>
          <w:sz w:val="20"/>
          <w:szCs w:val="20"/>
        </w:rPr>
      </w:pPr>
      <w:r w:rsidRPr="00DC4C24">
        <w:rPr>
          <w:rFonts w:ascii="Arial" w:hAnsi="Arial" w:cs="Arial"/>
          <w:sz w:val="20"/>
          <w:szCs w:val="20"/>
        </w:rPr>
        <w:t>Eine weitere Taste auf dem Display dient dem Vorwärmen des Brühsystems. Bei Verwendung der Vorwärmtaste werden alle kaffeeführenden Teile mit heißem Wasser durchgespült. So wird sichergestellt, dass auch nach längeren Standzeiten das erste bezogene Getränk mit der optimalen Temperatur ausgegeben wird.</w:t>
      </w:r>
    </w:p>
    <w:p w:rsidR="000E6F1A" w:rsidRPr="00F74085" w:rsidRDefault="000E6F1A" w:rsidP="000E6F1A">
      <w:pPr>
        <w:rPr>
          <w:rFonts w:ascii="Arial" w:hAnsi="Arial" w:cs="Arial"/>
          <w:sz w:val="20"/>
          <w:szCs w:val="20"/>
        </w:rPr>
      </w:pPr>
      <w:r w:rsidRPr="00F74085">
        <w:rPr>
          <w:rFonts w:ascii="Arial" w:hAnsi="Arial" w:cs="Arial"/>
          <w:sz w:val="20"/>
          <w:szCs w:val="20"/>
        </w:rPr>
        <w:t>Die Zugangsberechtigung zu den drei unterschiedlichen Funktionsebenen kann durch PIN-Codes gesichert werden. Eine Mikroprozessorsteuerung regelt und kontrolliert sämtliche Vorgänge.</w:t>
      </w:r>
    </w:p>
    <w:p w:rsidR="000E6F1A" w:rsidRDefault="000E6F1A" w:rsidP="000E6F1A">
      <w:pPr>
        <w:rPr>
          <w:rFonts w:ascii="Arial" w:hAnsi="Arial" w:cs="Arial"/>
          <w:sz w:val="20"/>
          <w:szCs w:val="20"/>
        </w:rPr>
      </w:pPr>
      <w:r w:rsidRPr="00DC4C24">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rsidR="000E6F1A" w:rsidRPr="00F74085" w:rsidRDefault="000E6F1A" w:rsidP="000E6F1A">
      <w:pPr>
        <w:rPr>
          <w:rFonts w:ascii="Arial" w:hAnsi="Arial" w:cs="Arial"/>
          <w:sz w:val="20"/>
          <w:szCs w:val="20"/>
        </w:rPr>
      </w:pPr>
      <w:r>
        <w:rPr>
          <w:rFonts w:ascii="Arial" w:hAnsi="Arial" w:cs="Arial"/>
          <w:sz w:val="20"/>
          <w:szCs w:val="20"/>
        </w:rPr>
        <w:t>Fokussiert auf die Getränkeausgabe ist die Beleuchtung der WMF 1100 S am Auslauf integriert.</w:t>
      </w:r>
    </w:p>
    <w:p w:rsidR="000E6F1A" w:rsidRDefault="000E6F1A" w:rsidP="000E6F1A">
      <w:pPr>
        <w:rPr>
          <w:rFonts w:ascii="Arial" w:hAnsi="Arial" w:cs="Arial"/>
          <w:sz w:val="20"/>
          <w:szCs w:val="20"/>
        </w:rPr>
      </w:pPr>
      <w:r w:rsidRPr="00DC4C24">
        <w:rPr>
          <w:rFonts w:ascii="Arial" w:hAnsi="Arial" w:cs="Arial"/>
          <w:sz w:val="20"/>
          <w:szCs w:val="20"/>
        </w:rPr>
        <w:t>Jedes entnommene Getränk wird registriert und auf Wunsch im Display angezeigt.</w:t>
      </w:r>
      <w:r w:rsidRPr="00762691">
        <w:rPr>
          <w:rFonts w:ascii="Arial" w:hAnsi="Arial" w:cs="Arial"/>
          <w:sz w:val="20"/>
          <w:szCs w:val="20"/>
        </w:rPr>
        <w:t xml:space="preserve"> </w:t>
      </w:r>
    </w:p>
    <w:p w:rsidR="000E6F1A" w:rsidRDefault="000E6F1A" w:rsidP="000E6F1A">
      <w:pPr>
        <w:rPr>
          <w:rFonts w:ascii="Arial" w:hAnsi="Arial" w:cs="Arial"/>
          <w:sz w:val="20"/>
          <w:szCs w:val="20"/>
        </w:rPr>
      </w:pPr>
      <w:r>
        <w:rPr>
          <w:rFonts w:ascii="Arial" w:hAnsi="Arial" w:cs="Arial"/>
          <w:sz w:val="20"/>
          <w:szCs w:val="20"/>
        </w:rPr>
        <w:t xml:space="preserve">Für die tägliche </w:t>
      </w:r>
      <w:r w:rsidRPr="00AB7E35">
        <w:rPr>
          <w:rFonts w:ascii="Arial" w:hAnsi="Arial" w:cs="Arial"/>
          <w:sz w:val="20"/>
          <w:szCs w:val="20"/>
        </w:rPr>
        <w:t>Reinigung</w:t>
      </w:r>
      <w:r>
        <w:rPr>
          <w:rFonts w:ascii="Arial" w:hAnsi="Arial" w:cs="Arial"/>
          <w:sz w:val="20"/>
          <w:szCs w:val="20"/>
        </w:rPr>
        <w:t xml:space="preserve"> des WMF-Milchsystems wird der Milchschlauch der Kaffeemaschine über den Click &amp; Clean Adapter an den Heißwasserauslauf angeschlossen. Danach startet nach Aktivierung das automatische Reinigungsprogramm. </w:t>
      </w:r>
    </w:p>
    <w:p w:rsidR="000E6F1A" w:rsidRDefault="000E6F1A" w:rsidP="000E6F1A">
      <w:pPr>
        <w:rPr>
          <w:rFonts w:ascii="Arial" w:hAnsi="Arial" w:cs="Arial"/>
          <w:sz w:val="20"/>
          <w:szCs w:val="20"/>
        </w:rPr>
      </w:pPr>
      <w:r>
        <w:rPr>
          <w:rFonts w:ascii="Arial" w:hAnsi="Arial" w:cs="Arial"/>
          <w:sz w:val="20"/>
          <w:szCs w:val="20"/>
        </w:rPr>
        <w:t xml:space="preserve">Über die </w:t>
      </w:r>
      <w:proofErr w:type="spellStart"/>
      <w:r>
        <w:rPr>
          <w:rFonts w:ascii="Arial" w:hAnsi="Arial" w:cs="Arial"/>
          <w:sz w:val="20"/>
          <w:szCs w:val="20"/>
        </w:rPr>
        <w:t>Timerfunktion</w:t>
      </w:r>
      <w:proofErr w:type="spellEnd"/>
      <w:r w:rsidRPr="003C4299">
        <w:rPr>
          <w:rFonts w:ascii="Arial" w:hAnsi="Arial" w:cs="Arial"/>
          <w:sz w:val="20"/>
          <w:szCs w:val="20"/>
        </w:rPr>
        <w:t xml:space="preserve"> </w:t>
      </w:r>
      <w:r>
        <w:rPr>
          <w:rFonts w:ascii="Arial" w:hAnsi="Arial" w:cs="Arial"/>
          <w:sz w:val="20"/>
          <w:szCs w:val="20"/>
        </w:rPr>
        <w:t xml:space="preserve">lässt sich </w:t>
      </w:r>
      <w:r w:rsidRPr="003C4299">
        <w:rPr>
          <w:rFonts w:ascii="Arial" w:hAnsi="Arial" w:cs="Arial"/>
          <w:sz w:val="20"/>
          <w:szCs w:val="20"/>
        </w:rPr>
        <w:t>das Tastenlayout</w:t>
      </w:r>
      <w:r>
        <w:rPr>
          <w:rFonts w:ascii="Arial" w:hAnsi="Arial" w:cs="Arial"/>
          <w:sz w:val="20"/>
          <w:szCs w:val="20"/>
        </w:rPr>
        <w:t xml:space="preserve"> zeitgesteuert</w:t>
      </w:r>
      <w:r w:rsidRPr="003C4299">
        <w:rPr>
          <w:rFonts w:ascii="Arial" w:hAnsi="Arial" w:cs="Arial"/>
          <w:sz w:val="20"/>
          <w:szCs w:val="20"/>
        </w:rPr>
        <w:t xml:space="preserve"> änder</w:t>
      </w:r>
      <w:r>
        <w:rPr>
          <w:rFonts w:ascii="Arial" w:hAnsi="Arial" w:cs="Arial"/>
          <w:sz w:val="20"/>
          <w:szCs w:val="20"/>
        </w:rPr>
        <w:t>n</w:t>
      </w:r>
      <w:r w:rsidRPr="003C4299">
        <w:rPr>
          <w:rFonts w:ascii="Arial" w:hAnsi="Arial" w:cs="Arial"/>
          <w:sz w:val="20"/>
          <w:szCs w:val="20"/>
        </w:rPr>
        <w:t xml:space="preserve"> (z.B. von Bedienung auf Selbstbedienung) und der Eco-Mode</w:t>
      </w:r>
      <w:r>
        <w:rPr>
          <w:rFonts w:ascii="Arial" w:hAnsi="Arial" w:cs="Arial"/>
          <w:sz w:val="20"/>
          <w:szCs w:val="20"/>
        </w:rPr>
        <w:t xml:space="preserve"> kann</w:t>
      </w:r>
      <w:r w:rsidRPr="003C4299">
        <w:rPr>
          <w:rFonts w:ascii="Arial" w:hAnsi="Arial" w:cs="Arial"/>
          <w:sz w:val="20"/>
          <w:szCs w:val="20"/>
        </w:rPr>
        <w:t xml:space="preserve"> aktiviert werden.</w:t>
      </w:r>
    </w:p>
    <w:p w:rsidR="000E6F1A" w:rsidRDefault="000E6F1A" w:rsidP="000E6F1A">
      <w:pPr>
        <w:rPr>
          <w:rFonts w:ascii="Arial" w:hAnsi="Arial" w:cs="Arial"/>
          <w:sz w:val="20"/>
          <w:szCs w:val="20"/>
        </w:rPr>
      </w:pPr>
    </w:p>
    <w:p w:rsidR="000E6F1A" w:rsidRPr="00025BC2" w:rsidRDefault="000E6F1A" w:rsidP="000E6F1A">
      <w:pPr>
        <w:rPr>
          <w:rFonts w:ascii="Arial" w:hAnsi="Arial" w:cs="Arial"/>
          <w:b/>
          <w:sz w:val="20"/>
          <w:szCs w:val="20"/>
        </w:rPr>
      </w:pPr>
      <w:r w:rsidRPr="00025BC2">
        <w:rPr>
          <w:rFonts w:ascii="Arial" w:hAnsi="Arial" w:cs="Arial"/>
          <w:b/>
          <w:sz w:val="20"/>
          <w:szCs w:val="20"/>
        </w:rPr>
        <w:t>Zubehör Verkaufseinrichtung</w:t>
      </w:r>
    </w:p>
    <w:p w:rsidR="000E6F1A" w:rsidRDefault="000E6F1A" w:rsidP="000E6F1A">
      <w:pPr>
        <w:rPr>
          <w:rFonts w:ascii="Arial" w:hAnsi="Arial" w:cs="Arial"/>
          <w:sz w:val="20"/>
          <w:szCs w:val="20"/>
        </w:rPr>
      </w:pPr>
      <w:r w:rsidRPr="002E302D">
        <w:rPr>
          <w:rFonts w:ascii="Arial" w:hAnsi="Arial" w:cs="Arial"/>
          <w:sz w:val="20"/>
          <w:szCs w:val="20"/>
        </w:rPr>
        <w:t xml:space="preserve">Die WMF </w:t>
      </w:r>
      <w:r>
        <w:rPr>
          <w:rFonts w:ascii="Arial" w:hAnsi="Arial" w:cs="Arial"/>
          <w:sz w:val="20"/>
          <w:szCs w:val="20"/>
        </w:rPr>
        <w:t>1100</w:t>
      </w:r>
      <w:r w:rsidRPr="002E302D">
        <w:rPr>
          <w:rFonts w:ascii="Arial" w:hAnsi="Arial" w:cs="Arial"/>
          <w:sz w:val="20"/>
          <w:szCs w:val="20"/>
        </w:rPr>
        <w:t xml:space="preserve"> S ist eingerichtet für den Anschluss an einen Kartenleser. Mit der Wertkarteneinheit ist der bargeldlose Betrieb mit individueller Preisgestaltung der verschiedenen Produkte möglich. Eine Leuchtanzeige visualisiert den Verkaufs- und Buchungsvorgang. Der bauseits zu beschaffende Kartenleser wird in ein separates Gehäuse eingebaut. Vor einer Entscheidung darüber, ob der gewünschte Kartenleser in eine WMF Kaffeemaschine installiert werden kann, muss eine Kompatibilitätsprüfung im Hause WMF erfolgen.</w:t>
      </w:r>
    </w:p>
    <w:p w:rsidR="000E6F1A" w:rsidRDefault="000E6F1A" w:rsidP="000E6F1A">
      <w:pPr>
        <w:rPr>
          <w:rFonts w:ascii="Arial" w:hAnsi="Arial" w:cs="Arial"/>
          <w:sz w:val="20"/>
          <w:szCs w:val="20"/>
        </w:rPr>
      </w:pPr>
    </w:p>
    <w:p w:rsidR="000E6F1A" w:rsidRDefault="000E6F1A" w:rsidP="000E6F1A">
      <w:pPr>
        <w:rPr>
          <w:rFonts w:ascii="Arial" w:hAnsi="Arial" w:cs="Arial"/>
          <w:b/>
          <w:sz w:val="20"/>
          <w:szCs w:val="20"/>
        </w:rPr>
      </w:pPr>
      <w:r w:rsidRPr="00B95F93">
        <w:rPr>
          <w:rFonts w:ascii="Arial" w:hAnsi="Arial" w:cs="Arial"/>
          <w:b/>
          <w:sz w:val="20"/>
          <w:szCs w:val="20"/>
        </w:rPr>
        <w:t>Installation</w:t>
      </w:r>
    </w:p>
    <w:p w:rsidR="000E6F1A" w:rsidRPr="007512D8" w:rsidRDefault="000E6F1A" w:rsidP="000E6F1A">
      <w:pPr>
        <w:rPr>
          <w:rFonts w:ascii="Arial" w:hAnsi="Arial" w:cs="Arial"/>
          <w:sz w:val="20"/>
          <w:szCs w:val="20"/>
        </w:rPr>
      </w:pPr>
      <w:r>
        <w:rPr>
          <w:rFonts w:ascii="Arial" w:hAnsi="Arial" w:cs="Arial"/>
          <w:sz w:val="20"/>
          <w:szCs w:val="20"/>
        </w:rPr>
        <w:t>Das Anschließen an vorhandenen Anschlussleitungen für Wasser, Strom und Ablauf muss durch den werkseig</w:t>
      </w:r>
      <w:r w:rsidR="00831DB6">
        <w:rPr>
          <w:rFonts w:ascii="Arial" w:hAnsi="Arial" w:cs="Arial"/>
          <w:sz w:val="20"/>
          <w:szCs w:val="20"/>
        </w:rPr>
        <w:t>e</w:t>
      </w:r>
      <w:r>
        <w:rPr>
          <w:rFonts w:ascii="Arial" w:hAnsi="Arial" w:cs="Arial"/>
          <w:sz w:val="20"/>
          <w:szCs w:val="20"/>
        </w:rPr>
        <w:t>nen Kundenservice der WMF erfolgen.</w:t>
      </w:r>
    </w:p>
    <w:p w:rsidR="000E6F1A" w:rsidRDefault="000E6F1A" w:rsidP="000E6F1A">
      <w:pPr>
        <w:rPr>
          <w:rFonts w:ascii="Arial" w:hAnsi="Arial" w:cs="Arial"/>
          <w:sz w:val="20"/>
          <w:szCs w:val="20"/>
        </w:rPr>
      </w:pPr>
    </w:p>
    <w:p w:rsidR="000E6F1A" w:rsidRPr="00632C20" w:rsidRDefault="000E6F1A" w:rsidP="000E6F1A">
      <w:pPr>
        <w:rPr>
          <w:rFonts w:ascii="Arial" w:hAnsi="Arial" w:cs="Arial"/>
          <w:sz w:val="20"/>
          <w:szCs w:val="20"/>
        </w:rPr>
      </w:pPr>
    </w:p>
    <w:p w:rsidR="000E6F1A" w:rsidRPr="00842C7E" w:rsidRDefault="000E6F1A" w:rsidP="000E6F1A">
      <w:pPr>
        <w:rPr>
          <w:rFonts w:ascii="Arial" w:hAnsi="Arial" w:cs="Arial"/>
          <w:b/>
          <w:sz w:val="16"/>
          <w:szCs w:val="16"/>
        </w:rPr>
      </w:pPr>
      <w:r w:rsidRPr="00D56675">
        <w:rPr>
          <w:rFonts w:ascii="Arial" w:hAnsi="Arial" w:cs="Arial"/>
          <w:b/>
          <w:sz w:val="16"/>
          <w:szCs w:val="16"/>
          <w:lang w:val="en-US"/>
        </w:rPr>
        <w:t xml:space="preserve">WMF GmbH Art. </w:t>
      </w:r>
      <w:proofErr w:type="spellStart"/>
      <w:r w:rsidRPr="00D56675">
        <w:rPr>
          <w:rFonts w:ascii="Arial" w:hAnsi="Arial" w:cs="Arial"/>
          <w:b/>
          <w:sz w:val="16"/>
          <w:szCs w:val="16"/>
          <w:lang w:val="en-US"/>
        </w:rPr>
        <w:t>Nr</w:t>
      </w:r>
      <w:proofErr w:type="spellEnd"/>
      <w:r w:rsidRPr="00D56675">
        <w:rPr>
          <w:rFonts w:ascii="Arial" w:hAnsi="Arial" w:cs="Arial"/>
          <w:b/>
          <w:sz w:val="16"/>
          <w:szCs w:val="16"/>
          <w:lang w:val="en-US"/>
        </w:rPr>
        <w:t xml:space="preserve">.  </w:t>
      </w:r>
      <w:r w:rsidRPr="00D56675">
        <w:rPr>
          <w:rFonts w:ascii="Arial" w:hAnsi="Arial" w:cs="Arial"/>
          <w:b/>
          <w:sz w:val="16"/>
          <w:szCs w:val="16"/>
        </w:rPr>
        <w:t xml:space="preserve">03 1120 </w:t>
      </w:r>
      <w:r>
        <w:rPr>
          <w:rFonts w:ascii="Arial" w:hAnsi="Arial" w:cs="Arial"/>
          <w:b/>
          <w:sz w:val="16"/>
          <w:szCs w:val="16"/>
        </w:rPr>
        <w:t>XXXX</w:t>
      </w:r>
    </w:p>
    <w:p w:rsidR="000E6F1A" w:rsidRDefault="000E6F1A" w:rsidP="000E6F1A">
      <w:pPr>
        <w:rPr>
          <w:rFonts w:ascii="Arial" w:hAnsi="Arial" w:cs="Arial"/>
          <w:sz w:val="20"/>
          <w:szCs w:val="20"/>
        </w:rPr>
      </w:pPr>
    </w:p>
    <w:p w:rsidR="000E6F1A" w:rsidRPr="00B16C62" w:rsidRDefault="000E6F1A" w:rsidP="000E6F1A">
      <w:pPr>
        <w:rPr>
          <w:rFonts w:ascii="Arial" w:hAnsi="Arial" w:cs="Arial"/>
          <w:sz w:val="20"/>
          <w:szCs w:val="20"/>
          <w:lang w:val="en-US"/>
        </w:rPr>
      </w:pPr>
    </w:p>
    <w:p w:rsidR="000E6F1A" w:rsidRPr="00B16C62" w:rsidRDefault="000E6F1A" w:rsidP="000E6F1A">
      <w:pPr>
        <w:rPr>
          <w:rFonts w:ascii="Arial" w:hAnsi="Arial" w:cs="Arial"/>
          <w:b/>
          <w:sz w:val="20"/>
          <w:szCs w:val="20"/>
          <w:lang w:val="en-US"/>
        </w:rPr>
      </w:pPr>
    </w:p>
    <w:p w:rsidR="009F1ED6" w:rsidRPr="009F1ED6" w:rsidRDefault="009F1ED6" w:rsidP="009F1ED6">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48DD561E-D93E-4ED9-A1C6-1ED147997C9A}"/>
    <w:embedBold r:id="rId2" w:fontKey="{BFAF54D4-A906-4DFF-A1CC-D54D1BE274EF}"/>
    <w:embedItalic r:id="rId3" w:fontKey="{35AE8F2F-62F8-42EA-831C-E7AA29D4E410}"/>
    <w:embedBoldItalic r:id="rId4" w:fontKey="{773D967E-D509-4B67-9E47-D75A3155A683}"/>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6115B4D3-2660-4B2F-941A-FAFA86F173F0}"/>
  </w:font>
  <w:font w:name="Cambria">
    <w:panose1 w:val="02040503050406030204"/>
    <w:charset w:val="00"/>
    <w:family w:val="roman"/>
    <w:pitch w:val="variable"/>
    <w:sig w:usb0="E00006FF" w:usb1="420024FF" w:usb2="02000000" w:usb3="00000000" w:csb0="0000019F" w:csb1="00000000"/>
    <w:embedRegular r:id="rId6" w:fontKey="{CB43E7BD-3C05-4B8A-96D3-112E74703608}"/>
  </w:font>
  <w:font w:name="Calibri">
    <w:panose1 w:val="020F0502020204030204"/>
    <w:charset w:val="00"/>
    <w:family w:val="swiss"/>
    <w:pitch w:val="variable"/>
    <w:sig w:usb0="E4002EFF" w:usb1="C000247B" w:usb2="00000009" w:usb3="00000000" w:csb0="000001FF" w:csb1="00000000"/>
    <w:embedRegular r:id="rId7" w:fontKey="{27B3FEC1-2479-44EB-A544-277862686351}"/>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80CBC" w:rsidRDefault="00B80CBC" w:rsidP="00B80CBC">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5F0AFC1C" wp14:editId="4376A7BF">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3A0E219B" wp14:editId="4B2BFB45">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B80CBC" w:rsidRPr="00B840A8" w:rsidRDefault="00294C43" w:rsidP="00B80CBC">
                          <w:pPr>
                            <w:pStyle w:val="Fuzeile"/>
                            <w:rPr>
                              <w:rFonts w:ascii="Arial" w:hAnsi="Arial" w:cs="Arial"/>
                              <w:sz w:val="14"/>
                              <w:szCs w:val="14"/>
                            </w:rPr>
                          </w:pPr>
                          <w:hyperlink r:id="rId2" w:history="1">
                            <w:r w:rsidR="00B80CBC" w:rsidRPr="006A2F4C">
                              <w:rPr>
                                <w:rStyle w:val="Hyperlink"/>
                                <w:rFonts w:ascii="Arial" w:hAnsi="Arial" w:cs="Arial"/>
                                <w:sz w:val="14"/>
                                <w:szCs w:val="14"/>
                              </w:rPr>
                              <w:t>https://www.wmf-coffeemachines.com/de_de/service/fachplanerservice.html</w:t>
                            </w:r>
                          </w:hyperlink>
                          <w:r w:rsidR="00B80CBC">
                            <w:rPr>
                              <w:rFonts w:ascii="Arial" w:hAnsi="Arial" w:cs="Arial"/>
                              <w:sz w:val="14"/>
                              <w:szCs w:val="14"/>
                            </w:rPr>
                            <w:t xml:space="preserve"> </w:t>
                          </w:r>
                          <w:r w:rsidR="00B80CBC">
                            <w:rPr>
                              <w:rFonts w:ascii="Arial" w:hAnsi="Arial" w:cs="Arial"/>
                              <w:sz w:val="14"/>
                              <w:szCs w:val="14"/>
                            </w:rPr>
                            <w:tab/>
                          </w:r>
                          <w:r w:rsidR="00B80CBC">
                            <w:rPr>
                              <w:rFonts w:ascii="Arial" w:hAnsi="Arial" w:cs="Arial"/>
                              <w:sz w:val="14"/>
                              <w:szCs w:val="14"/>
                            </w:rPr>
                            <w:tab/>
                          </w:r>
                          <w:r w:rsidR="00B80CBC">
                            <w:rPr>
                              <w:rFonts w:ascii="Arial" w:hAnsi="Arial" w:cs="Arial"/>
                              <w:sz w:val="14"/>
                              <w:szCs w:val="14"/>
                            </w:rPr>
                            <w:tab/>
                          </w:r>
                          <w:r w:rsidR="00B80CBC">
                            <w:rPr>
                              <w:rFonts w:ascii="Arial" w:hAnsi="Arial" w:cs="Arial"/>
                              <w:sz w:val="14"/>
                              <w:szCs w:val="14"/>
                            </w:rPr>
                            <w:tab/>
                          </w:r>
                          <w:r w:rsidR="00B80CBC">
                            <w:rPr>
                              <w:rFonts w:ascii="Arial" w:hAnsi="Arial" w:cs="Arial"/>
                              <w:sz w:val="14"/>
                              <w:szCs w:val="14"/>
                            </w:rPr>
                            <w:tab/>
                          </w:r>
                          <w:r w:rsidR="00B80CBC">
                            <w:rPr>
                              <w:rFonts w:ascii="Arial" w:hAnsi="Arial" w:cs="Arial"/>
                              <w:sz w:val="14"/>
                              <w:szCs w:val="14"/>
                            </w:rPr>
                            <w:tab/>
                          </w:r>
                          <w:r w:rsidR="00B80CBC" w:rsidRPr="007F6461">
                            <w:rPr>
                              <w:rFonts w:ascii="Arial" w:hAnsi="Arial" w:cs="Arial"/>
                              <w:sz w:val="14"/>
                              <w:szCs w:val="14"/>
                            </w:rPr>
                            <w:t xml:space="preserve">S. </w:t>
                          </w:r>
                          <w:r w:rsidR="00B80CBC" w:rsidRPr="007F6461">
                            <w:rPr>
                              <w:rFonts w:ascii="Arial" w:hAnsi="Arial" w:cs="Arial"/>
                              <w:b/>
                              <w:sz w:val="14"/>
                              <w:szCs w:val="14"/>
                            </w:rPr>
                            <w:fldChar w:fldCharType="begin"/>
                          </w:r>
                          <w:r w:rsidR="00B80CBC" w:rsidRPr="007F6461">
                            <w:rPr>
                              <w:rFonts w:ascii="Arial" w:hAnsi="Arial" w:cs="Arial"/>
                              <w:b/>
                              <w:sz w:val="14"/>
                              <w:szCs w:val="14"/>
                            </w:rPr>
                            <w:instrText>PAGE</w:instrText>
                          </w:r>
                          <w:r w:rsidR="00B80CBC" w:rsidRPr="007F6461">
                            <w:rPr>
                              <w:rFonts w:ascii="Arial" w:hAnsi="Arial" w:cs="Arial"/>
                              <w:b/>
                              <w:sz w:val="14"/>
                              <w:szCs w:val="14"/>
                            </w:rPr>
                            <w:fldChar w:fldCharType="separate"/>
                          </w:r>
                          <w:r>
                            <w:rPr>
                              <w:rFonts w:ascii="Arial" w:hAnsi="Arial" w:cs="Arial"/>
                              <w:b/>
                              <w:noProof/>
                              <w:sz w:val="14"/>
                              <w:szCs w:val="14"/>
                            </w:rPr>
                            <w:t>2</w:t>
                          </w:r>
                          <w:r w:rsidR="00B80CBC" w:rsidRPr="007F6461">
                            <w:rPr>
                              <w:rFonts w:ascii="Arial" w:hAnsi="Arial" w:cs="Arial"/>
                              <w:b/>
                              <w:sz w:val="14"/>
                              <w:szCs w:val="14"/>
                            </w:rPr>
                            <w:fldChar w:fldCharType="end"/>
                          </w:r>
                          <w:r w:rsidR="00B80CBC" w:rsidRPr="007F6461">
                            <w:rPr>
                              <w:rFonts w:ascii="Arial" w:hAnsi="Arial" w:cs="Arial"/>
                              <w:sz w:val="14"/>
                              <w:szCs w:val="14"/>
                            </w:rPr>
                            <w:t xml:space="preserve"> / </w:t>
                          </w:r>
                          <w:r w:rsidR="00B80CBC" w:rsidRPr="007F6461">
                            <w:rPr>
                              <w:rFonts w:ascii="Arial" w:hAnsi="Arial" w:cs="Arial"/>
                              <w:b/>
                              <w:sz w:val="14"/>
                              <w:szCs w:val="14"/>
                            </w:rPr>
                            <w:fldChar w:fldCharType="begin"/>
                          </w:r>
                          <w:r w:rsidR="00B80CBC" w:rsidRPr="007F6461">
                            <w:rPr>
                              <w:rFonts w:ascii="Arial" w:hAnsi="Arial" w:cs="Arial"/>
                              <w:b/>
                              <w:sz w:val="14"/>
                              <w:szCs w:val="14"/>
                            </w:rPr>
                            <w:instrText>NUMPAGES</w:instrText>
                          </w:r>
                          <w:r w:rsidR="00B80CBC" w:rsidRPr="007F6461">
                            <w:rPr>
                              <w:rFonts w:ascii="Arial" w:hAnsi="Arial" w:cs="Arial"/>
                              <w:b/>
                              <w:sz w:val="14"/>
                              <w:szCs w:val="14"/>
                            </w:rPr>
                            <w:fldChar w:fldCharType="separate"/>
                          </w:r>
                          <w:r>
                            <w:rPr>
                              <w:rFonts w:ascii="Arial" w:hAnsi="Arial" w:cs="Arial"/>
                              <w:b/>
                              <w:noProof/>
                              <w:sz w:val="14"/>
                              <w:szCs w:val="14"/>
                            </w:rPr>
                            <w:t>2</w:t>
                          </w:r>
                          <w:r w:rsidR="00B80CBC" w:rsidRPr="007F6461">
                            <w:rPr>
                              <w:rFonts w:ascii="Arial" w:hAnsi="Arial" w:cs="Arial"/>
                              <w:b/>
                              <w:sz w:val="14"/>
                              <w:szCs w:val="14"/>
                            </w:rPr>
                            <w:fldChar w:fldCharType="end"/>
                          </w:r>
                        </w:p>
                        <w:p w:rsidR="00B80CBC" w:rsidRPr="006A2F4C" w:rsidRDefault="00B80CBC" w:rsidP="00B80CBC">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B80CBC" w:rsidRPr="0069450D" w:rsidRDefault="00B80CBC" w:rsidP="00B80CBC">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3A0E219B"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B80CBC" w:rsidRPr="00B840A8" w:rsidRDefault="00294C43" w:rsidP="00B80CBC">
                    <w:pPr>
                      <w:pStyle w:val="Fuzeile"/>
                      <w:rPr>
                        <w:rFonts w:ascii="Arial" w:hAnsi="Arial" w:cs="Arial"/>
                        <w:sz w:val="14"/>
                        <w:szCs w:val="14"/>
                      </w:rPr>
                    </w:pPr>
                    <w:hyperlink r:id="rId3" w:history="1">
                      <w:r w:rsidR="00B80CBC" w:rsidRPr="006A2F4C">
                        <w:rPr>
                          <w:rStyle w:val="Hyperlink"/>
                          <w:rFonts w:ascii="Arial" w:hAnsi="Arial" w:cs="Arial"/>
                          <w:sz w:val="14"/>
                          <w:szCs w:val="14"/>
                        </w:rPr>
                        <w:t>https://www.wmf-coffeemachines.com/de_de/service/fachplanerservice.html</w:t>
                      </w:r>
                    </w:hyperlink>
                    <w:r w:rsidR="00B80CBC">
                      <w:rPr>
                        <w:rFonts w:ascii="Arial" w:hAnsi="Arial" w:cs="Arial"/>
                        <w:sz w:val="14"/>
                        <w:szCs w:val="14"/>
                      </w:rPr>
                      <w:t xml:space="preserve"> </w:t>
                    </w:r>
                    <w:r w:rsidR="00B80CBC">
                      <w:rPr>
                        <w:rFonts w:ascii="Arial" w:hAnsi="Arial" w:cs="Arial"/>
                        <w:sz w:val="14"/>
                        <w:szCs w:val="14"/>
                      </w:rPr>
                      <w:tab/>
                    </w:r>
                    <w:r w:rsidR="00B80CBC">
                      <w:rPr>
                        <w:rFonts w:ascii="Arial" w:hAnsi="Arial" w:cs="Arial"/>
                        <w:sz w:val="14"/>
                        <w:szCs w:val="14"/>
                      </w:rPr>
                      <w:tab/>
                    </w:r>
                    <w:r w:rsidR="00B80CBC">
                      <w:rPr>
                        <w:rFonts w:ascii="Arial" w:hAnsi="Arial" w:cs="Arial"/>
                        <w:sz w:val="14"/>
                        <w:szCs w:val="14"/>
                      </w:rPr>
                      <w:tab/>
                    </w:r>
                    <w:r w:rsidR="00B80CBC">
                      <w:rPr>
                        <w:rFonts w:ascii="Arial" w:hAnsi="Arial" w:cs="Arial"/>
                        <w:sz w:val="14"/>
                        <w:szCs w:val="14"/>
                      </w:rPr>
                      <w:tab/>
                    </w:r>
                    <w:r w:rsidR="00B80CBC">
                      <w:rPr>
                        <w:rFonts w:ascii="Arial" w:hAnsi="Arial" w:cs="Arial"/>
                        <w:sz w:val="14"/>
                        <w:szCs w:val="14"/>
                      </w:rPr>
                      <w:tab/>
                    </w:r>
                    <w:r w:rsidR="00B80CBC">
                      <w:rPr>
                        <w:rFonts w:ascii="Arial" w:hAnsi="Arial" w:cs="Arial"/>
                        <w:sz w:val="14"/>
                        <w:szCs w:val="14"/>
                      </w:rPr>
                      <w:tab/>
                    </w:r>
                    <w:r w:rsidR="00B80CBC" w:rsidRPr="007F6461">
                      <w:rPr>
                        <w:rFonts w:ascii="Arial" w:hAnsi="Arial" w:cs="Arial"/>
                        <w:sz w:val="14"/>
                        <w:szCs w:val="14"/>
                      </w:rPr>
                      <w:t xml:space="preserve">S. </w:t>
                    </w:r>
                    <w:r w:rsidR="00B80CBC" w:rsidRPr="007F6461">
                      <w:rPr>
                        <w:rFonts w:ascii="Arial" w:hAnsi="Arial" w:cs="Arial"/>
                        <w:b/>
                        <w:sz w:val="14"/>
                        <w:szCs w:val="14"/>
                      </w:rPr>
                      <w:fldChar w:fldCharType="begin"/>
                    </w:r>
                    <w:r w:rsidR="00B80CBC" w:rsidRPr="007F6461">
                      <w:rPr>
                        <w:rFonts w:ascii="Arial" w:hAnsi="Arial" w:cs="Arial"/>
                        <w:b/>
                        <w:sz w:val="14"/>
                        <w:szCs w:val="14"/>
                      </w:rPr>
                      <w:instrText>PAGE</w:instrText>
                    </w:r>
                    <w:r w:rsidR="00B80CBC" w:rsidRPr="007F6461">
                      <w:rPr>
                        <w:rFonts w:ascii="Arial" w:hAnsi="Arial" w:cs="Arial"/>
                        <w:b/>
                        <w:sz w:val="14"/>
                        <w:szCs w:val="14"/>
                      </w:rPr>
                      <w:fldChar w:fldCharType="separate"/>
                    </w:r>
                    <w:r>
                      <w:rPr>
                        <w:rFonts w:ascii="Arial" w:hAnsi="Arial" w:cs="Arial"/>
                        <w:b/>
                        <w:noProof/>
                        <w:sz w:val="14"/>
                        <w:szCs w:val="14"/>
                      </w:rPr>
                      <w:t>2</w:t>
                    </w:r>
                    <w:r w:rsidR="00B80CBC" w:rsidRPr="007F6461">
                      <w:rPr>
                        <w:rFonts w:ascii="Arial" w:hAnsi="Arial" w:cs="Arial"/>
                        <w:b/>
                        <w:sz w:val="14"/>
                        <w:szCs w:val="14"/>
                      </w:rPr>
                      <w:fldChar w:fldCharType="end"/>
                    </w:r>
                    <w:r w:rsidR="00B80CBC" w:rsidRPr="007F6461">
                      <w:rPr>
                        <w:rFonts w:ascii="Arial" w:hAnsi="Arial" w:cs="Arial"/>
                        <w:sz w:val="14"/>
                        <w:szCs w:val="14"/>
                      </w:rPr>
                      <w:t xml:space="preserve"> / </w:t>
                    </w:r>
                    <w:r w:rsidR="00B80CBC" w:rsidRPr="007F6461">
                      <w:rPr>
                        <w:rFonts w:ascii="Arial" w:hAnsi="Arial" w:cs="Arial"/>
                        <w:b/>
                        <w:sz w:val="14"/>
                        <w:szCs w:val="14"/>
                      </w:rPr>
                      <w:fldChar w:fldCharType="begin"/>
                    </w:r>
                    <w:r w:rsidR="00B80CBC" w:rsidRPr="007F6461">
                      <w:rPr>
                        <w:rFonts w:ascii="Arial" w:hAnsi="Arial" w:cs="Arial"/>
                        <w:b/>
                        <w:sz w:val="14"/>
                        <w:szCs w:val="14"/>
                      </w:rPr>
                      <w:instrText>NUMPAGES</w:instrText>
                    </w:r>
                    <w:r w:rsidR="00B80CBC" w:rsidRPr="007F6461">
                      <w:rPr>
                        <w:rFonts w:ascii="Arial" w:hAnsi="Arial" w:cs="Arial"/>
                        <w:b/>
                        <w:sz w:val="14"/>
                        <w:szCs w:val="14"/>
                      </w:rPr>
                      <w:fldChar w:fldCharType="separate"/>
                    </w:r>
                    <w:r>
                      <w:rPr>
                        <w:rFonts w:ascii="Arial" w:hAnsi="Arial" w:cs="Arial"/>
                        <w:b/>
                        <w:noProof/>
                        <w:sz w:val="14"/>
                        <w:szCs w:val="14"/>
                      </w:rPr>
                      <w:t>2</w:t>
                    </w:r>
                    <w:r w:rsidR="00B80CBC" w:rsidRPr="007F6461">
                      <w:rPr>
                        <w:rFonts w:ascii="Arial" w:hAnsi="Arial" w:cs="Arial"/>
                        <w:b/>
                        <w:sz w:val="14"/>
                        <w:szCs w:val="14"/>
                      </w:rPr>
                      <w:fldChar w:fldCharType="end"/>
                    </w:r>
                  </w:p>
                  <w:p w:rsidR="00B80CBC" w:rsidRPr="006A2F4C" w:rsidRDefault="00B80CBC" w:rsidP="00B80CBC">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B80CBC" w:rsidRPr="0069450D" w:rsidRDefault="00B80CBC" w:rsidP="00B80CBC">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B80CBC" w:rsidRDefault="00B80CBC" w:rsidP="00B80CBC">
    <w:pPr>
      <w:pStyle w:val="Fuzeile"/>
      <w:rPr>
        <w:rFonts w:ascii="Arial" w:hAnsi="Arial" w:cs="Arial"/>
        <w:b/>
        <w:sz w:val="14"/>
        <w:szCs w:val="14"/>
      </w:rPr>
    </w:pPr>
  </w:p>
  <w:p w:rsidR="00B840A8" w:rsidRPr="00B80CBC" w:rsidRDefault="00B840A8" w:rsidP="00B80CB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0E6F1A"/>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94C43"/>
    <w:rsid w:val="002A0C08"/>
    <w:rsid w:val="002A2032"/>
    <w:rsid w:val="002B5B88"/>
    <w:rsid w:val="002B64D2"/>
    <w:rsid w:val="002E0F8F"/>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1DB6"/>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0CBC"/>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64E45"/>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6E4C9B7C"/>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659</Words>
  <Characters>4527</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5176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7</cp:revision>
  <cp:lastPrinted>2020-01-17T07:13:00Z</cp:lastPrinted>
  <dcterms:created xsi:type="dcterms:W3CDTF">2020-01-17T09:07:00Z</dcterms:created>
  <dcterms:modified xsi:type="dcterms:W3CDTF">2022-11-07T08:33:00Z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