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846878" w:rsidRPr="00040FB6" w:rsidRDefault="00846878" w:rsidP="00846878">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Pr>
          <w:rFonts w:ascii="Arial" w:hAnsi="Arial" w:cs="Arial"/>
          <w:b/>
          <w:sz w:val="20"/>
          <w:szCs w:val="20"/>
          <w:u w:val="single"/>
        </w:rPr>
        <w:t>Basic</w:t>
      </w:r>
      <w:r w:rsidRPr="00040FB6">
        <w:rPr>
          <w:rFonts w:ascii="Arial" w:hAnsi="Arial" w:cs="Arial"/>
          <w:b/>
          <w:sz w:val="20"/>
          <w:szCs w:val="20"/>
          <w:u w:val="single"/>
        </w:rPr>
        <w:t xml:space="preserve"> Milk – Vollautomat für Kaffeespezialitäten mit integriertem Milchschäumer. Ausgerüstet mit </w:t>
      </w:r>
      <w:r>
        <w:rPr>
          <w:rFonts w:ascii="Arial" w:hAnsi="Arial" w:cs="Arial"/>
          <w:b/>
          <w:sz w:val="20"/>
          <w:szCs w:val="20"/>
          <w:u w:val="single"/>
        </w:rPr>
        <w:t>einer</w:t>
      </w:r>
      <w:r w:rsidRPr="00040FB6">
        <w:rPr>
          <w:rFonts w:ascii="Arial" w:hAnsi="Arial" w:cs="Arial"/>
          <w:b/>
          <w:sz w:val="20"/>
          <w:szCs w:val="20"/>
          <w:u w:val="single"/>
        </w:rPr>
        <w:t xml:space="preserve"> Kaffeemühle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 Wassertank</w:t>
      </w:r>
      <w:r w:rsidRPr="00040FB6">
        <w:rPr>
          <w:rFonts w:ascii="Arial" w:hAnsi="Arial" w:cs="Arial"/>
          <w:b/>
          <w:sz w:val="20"/>
          <w:szCs w:val="20"/>
          <w:u w:val="single"/>
        </w:rPr>
        <w:t>.</w:t>
      </w:r>
    </w:p>
    <w:p w:rsidR="00846878" w:rsidRDefault="00846878" w:rsidP="00846878">
      <w:pPr>
        <w:rPr>
          <w:rFonts w:ascii="Arial" w:hAnsi="Arial" w:cs="Arial"/>
          <w:sz w:val="20"/>
          <w:szCs w:val="20"/>
        </w:rPr>
      </w:pPr>
    </w:p>
    <w:p w:rsidR="00846878" w:rsidRPr="009F1ED6" w:rsidRDefault="00846878" w:rsidP="00846878">
      <w:pPr>
        <w:rPr>
          <w:rFonts w:ascii="Arial" w:hAnsi="Arial" w:cs="Arial"/>
          <w:sz w:val="20"/>
          <w:szCs w:val="20"/>
        </w:rPr>
      </w:pPr>
    </w:p>
    <w:p w:rsidR="00846878" w:rsidRPr="00C671B9" w:rsidRDefault="00846878" w:rsidP="00846878">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rsidR="00846878" w:rsidRPr="009F1ED6" w:rsidRDefault="00846878" w:rsidP="00846878">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rsidR="00846878" w:rsidRPr="009F1ED6" w:rsidRDefault="00846878" w:rsidP="00846878">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rsidR="00846878" w:rsidRDefault="00846878" w:rsidP="00846878">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rsidR="00846878" w:rsidRPr="009F1ED6" w:rsidRDefault="00846878" w:rsidP="00846878">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rsidR="00846878" w:rsidRPr="009F1ED6" w:rsidRDefault="00846878" w:rsidP="00846878">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rsidR="00846878" w:rsidRPr="009F1ED6" w:rsidRDefault="00846878" w:rsidP="00846878">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32</w:t>
      </w:r>
      <w:r>
        <w:rPr>
          <w:rFonts w:ascii="Arial" w:hAnsi="Arial" w:cs="Arial"/>
          <w:sz w:val="20"/>
          <w:szCs w:val="20"/>
        </w:rPr>
        <w:t>5</w:t>
      </w:r>
      <w:r w:rsidRPr="009F1ED6">
        <w:rPr>
          <w:rFonts w:ascii="Arial" w:hAnsi="Arial" w:cs="Arial"/>
          <w:sz w:val="20"/>
          <w:szCs w:val="20"/>
        </w:rPr>
        <w:t xml:space="preserve"> mm</w:t>
      </w:r>
    </w:p>
    <w:p w:rsidR="00846878" w:rsidRPr="00C671B9" w:rsidRDefault="00846878" w:rsidP="00846878">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rsidR="00846878" w:rsidRPr="009F1ED6" w:rsidRDefault="00846878" w:rsidP="00846878">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rsidR="00846878" w:rsidRDefault="00846878" w:rsidP="00846878">
      <w:pPr>
        <w:rPr>
          <w:rFonts w:ascii="Arial" w:hAnsi="Arial" w:cs="Arial"/>
          <w:sz w:val="20"/>
          <w:szCs w:val="20"/>
        </w:rPr>
      </w:pPr>
    </w:p>
    <w:p w:rsidR="00846878" w:rsidRPr="009F1ED6" w:rsidRDefault="00846878" w:rsidP="00846878">
      <w:pPr>
        <w:rPr>
          <w:rFonts w:ascii="Arial" w:hAnsi="Arial" w:cs="Arial"/>
          <w:sz w:val="20"/>
          <w:szCs w:val="20"/>
        </w:rPr>
      </w:pPr>
    </w:p>
    <w:p w:rsidR="00846878" w:rsidRDefault="00846878" w:rsidP="00846878">
      <w:pPr>
        <w:rPr>
          <w:rFonts w:ascii="Arial" w:hAnsi="Arial" w:cs="Arial"/>
          <w:b/>
          <w:sz w:val="20"/>
          <w:szCs w:val="20"/>
        </w:rPr>
      </w:pPr>
      <w:r w:rsidRPr="009F1ED6">
        <w:rPr>
          <w:rFonts w:ascii="Arial" w:hAnsi="Arial" w:cs="Arial"/>
          <w:b/>
          <w:sz w:val="20"/>
          <w:szCs w:val="20"/>
        </w:rPr>
        <w:t>Leistungsbeschreibung</w:t>
      </w:r>
    </w:p>
    <w:p w:rsidR="00846878" w:rsidRDefault="00846878" w:rsidP="00846878">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w:t>
      </w:r>
      <w:r w:rsidRPr="00DE6087">
        <w:rPr>
          <w:rFonts w:ascii="Arial" w:hAnsi="Arial" w:cs="Arial"/>
          <w:sz w:val="20"/>
          <w:szCs w:val="20"/>
        </w:rPr>
        <w:t>Latte Macchiato</w:t>
      </w:r>
      <w:r>
        <w:rPr>
          <w:rFonts w:ascii="Arial" w:hAnsi="Arial" w:cs="Arial"/>
          <w:sz w:val="20"/>
          <w:szCs w:val="20"/>
        </w:rPr>
        <w:t xml:space="preserve">, </w:t>
      </w:r>
      <w:r w:rsidRPr="00281A35">
        <w:rPr>
          <w:rFonts w:ascii="Arial" w:hAnsi="Arial" w:cs="Arial"/>
          <w:sz w:val="20"/>
          <w:szCs w:val="20"/>
        </w:rPr>
        <w:t xml:space="preserve">Schokolade oder </w:t>
      </w:r>
      <w:proofErr w:type="spellStart"/>
      <w:r w:rsidRPr="00281A35">
        <w:rPr>
          <w:rFonts w:ascii="Arial" w:hAnsi="Arial" w:cs="Arial"/>
          <w:sz w:val="20"/>
          <w:szCs w:val="20"/>
        </w:rPr>
        <w:t>Chocciato</w:t>
      </w:r>
      <w:proofErr w:type="spellEnd"/>
      <w:r w:rsidRPr="00DE6087">
        <w:rPr>
          <w:rFonts w:ascii="Arial" w:hAnsi="Arial" w:cs="Arial"/>
          <w:sz w:val="20"/>
          <w:szCs w:val="20"/>
        </w:rPr>
        <w:t xml:space="preserve"> sowie einer </w:t>
      </w:r>
      <w:r w:rsidRPr="008326A5">
        <w:rPr>
          <w:rFonts w:ascii="Arial" w:hAnsi="Arial" w:cs="Arial"/>
          <w:sz w:val="20"/>
          <w:szCs w:val="20"/>
        </w:rPr>
        <w:t>separaten</w:t>
      </w:r>
      <w:r w:rsidRPr="00DE6087">
        <w:rPr>
          <w:rFonts w:ascii="Arial" w:hAnsi="Arial" w:cs="Arial"/>
          <w:sz w:val="20"/>
          <w:szCs w:val="20"/>
        </w:rPr>
        <w:t xml:space="preserve"> Heißwasserausgabe.</w:t>
      </w:r>
    </w:p>
    <w:p w:rsidR="00846878" w:rsidRDefault="00846878" w:rsidP="00846878">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einem</w:t>
      </w:r>
      <w:r w:rsidRPr="003C3686">
        <w:rPr>
          <w:rFonts w:ascii="Arial" w:hAnsi="Arial" w:cs="Arial"/>
          <w:sz w:val="20"/>
          <w:szCs w:val="20"/>
        </w:rPr>
        <w:t xml:space="preserve"> Bohnenbehälter</w:t>
      </w:r>
      <w:r>
        <w:rPr>
          <w:rFonts w:ascii="Arial" w:hAnsi="Arial" w:cs="Arial"/>
          <w:sz w:val="20"/>
          <w:szCs w:val="20"/>
        </w:rPr>
        <w:t xml:space="preserve"> mit einer Kapazität von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1,</w:t>
      </w:r>
      <w:r w:rsidR="00165DAE">
        <w:rPr>
          <w:rFonts w:ascii="Arial" w:hAnsi="Arial" w:cs="Arial"/>
          <w:sz w:val="20"/>
          <w:szCs w:val="20"/>
        </w:rPr>
        <w:t>1</w:t>
      </w:r>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r w:rsidRPr="00281A35">
        <w:rPr>
          <w:rFonts w:ascii="Arial" w:hAnsi="Arial" w:cs="Arial"/>
          <w:sz w:val="20"/>
          <w:szCs w:val="20"/>
        </w:rPr>
        <w:t>Darüber hinaus gibt es einen Pulverdispenser mit einer Kapazität von</w:t>
      </w:r>
      <w:r>
        <w:rPr>
          <w:rFonts w:ascii="Arial" w:hAnsi="Arial" w:cs="Arial"/>
          <w:sz w:val="20"/>
          <w:szCs w:val="20"/>
        </w:rPr>
        <w:t xml:space="preserve"> 0,7 kg </w:t>
      </w:r>
      <w:bookmarkStart w:id="0" w:name="_GoBack"/>
      <w:bookmarkEnd w:id="0"/>
      <w:r>
        <w:rPr>
          <w:rFonts w:ascii="Arial" w:hAnsi="Arial" w:cs="Arial"/>
          <w:sz w:val="20"/>
          <w:szCs w:val="20"/>
        </w:rPr>
        <w:t xml:space="preserve">(optionale Erweiterung </w:t>
      </w:r>
      <w:r w:rsidRPr="00CB225F">
        <w:rPr>
          <w:rFonts w:ascii="Arial" w:hAnsi="Arial" w:cs="Arial"/>
          <w:sz w:val="20"/>
          <w:szCs w:val="20"/>
        </w:rPr>
        <w:t xml:space="preserve">auf </w:t>
      </w:r>
      <w:r>
        <w:rPr>
          <w:rFonts w:ascii="Arial" w:hAnsi="Arial" w:cs="Arial"/>
          <w:sz w:val="20"/>
          <w:szCs w:val="20"/>
        </w:rPr>
        <w:t>2,2</w:t>
      </w:r>
      <w:r w:rsidRPr="00CB225F">
        <w:rPr>
          <w:rFonts w:ascii="Arial" w:hAnsi="Arial" w:cs="Arial"/>
          <w:sz w:val="20"/>
          <w:szCs w:val="20"/>
        </w:rPr>
        <w:t xml:space="preserve"> kg</w:t>
      </w:r>
      <w:r>
        <w:rPr>
          <w:rFonts w:ascii="Arial" w:hAnsi="Arial" w:cs="Arial"/>
          <w:sz w:val="20"/>
          <w:szCs w:val="20"/>
        </w:rPr>
        <w:t>)</w:t>
      </w:r>
      <w:r w:rsidRPr="00CB225F">
        <w:rPr>
          <w:rFonts w:ascii="Arial" w:hAnsi="Arial" w:cs="Arial"/>
          <w:sz w:val="20"/>
          <w:szCs w:val="20"/>
        </w:rPr>
        <w:t>. Dieser</w:t>
      </w:r>
      <w:r w:rsidRPr="00281A35">
        <w:rPr>
          <w:rFonts w:ascii="Arial" w:hAnsi="Arial" w:cs="Arial"/>
          <w:sz w:val="20"/>
          <w:szCs w:val="20"/>
        </w:rPr>
        <w:t xml:space="preserve"> Behälter kann beispielsweise für automatengeeignetes Schokoladen- oder Milchpulver verwendet werden.</w:t>
      </w:r>
    </w:p>
    <w:p w:rsidR="00846878" w:rsidRDefault="00846878" w:rsidP="00846878">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rsidR="00846878" w:rsidRDefault="00846878" w:rsidP="00846878">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rsidR="00846878" w:rsidRPr="00B5784E" w:rsidRDefault="00846878" w:rsidP="00846878">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rsidR="00846878" w:rsidRDefault="00846878" w:rsidP="00846878">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rsidR="00846878" w:rsidRDefault="00846878" w:rsidP="00846878">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846878" w:rsidRDefault="00846878" w:rsidP="00846878">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rsidR="00846878" w:rsidRPr="00BB3071" w:rsidRDefault="00846878" w:rsidP="00846878">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Durch das Wischen auf dem </w:t>
      </w:r>
      <w:proofErr w:type="spellStart"/>
      <w:r>
        <w:rPr>
          <w:rFonts w:ascii="Arial" w:hAnsi="Arial" w:cs="Arial"/>
          <w:sz w:val="20"/>
          <w:szCs w:val="20"/>
        </w:rPr>
        <w:t>Touchdisplay</w:t>
      </w:r>
      <w:proofErr w:type="spellEnd"/>
      <w:r>
        <w:rPr>
          <w:rFonts w:ascii="Arial" w:hAnsi="Arial" w:cs="Arial"/>
          <w:sz w:val="20"/>
          <w:szCs w:val="20"/>
        </w:rPr>
        <w:t xml:space="preserve">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664DC4" w:rsidRDefault="00846878" w:rsidP="00846878">
      <w:pPr>
        <w:rPr>
          <w:rFonts w:ascii="Arial" w:hAnsi="Arial" w:cs="Arial"/>
          <w:sz w:val="20"/>
          <w:szCs w:val="20"/>
        </w:rPr>
      </w:pPr>
      <w:r w:rsidRPr="00DC4C24">
        <w:rPr>
          <w:rFonts w:ascii="Arial" w:hAnsi="Arial" w:cs="Arial"/>
          <w:sz w:val="20"/>
          <w:szCs w:val="20"/>
        </w:rPr>
        <w:t xml:space="preserve">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w:t>
      </w:r>
    </w:p>
    <w:p w:rsidR="00664DC4" w:rsidRDefault="00664DC4">
      <w:pPr>
        <w:spacing w:line="240" w:lineRule="auto"/>
        <w:rPr>
          <w:rFonts w:ascii="Arial" w:hAnsi="Arial" w:cs="Arial"/>
          <w:sz w:val="20"/>
          <w:szCs w:val="20"/>
        </w:rPr>
      </w:pPr>
      <w:r>
        <w:rPr>
          <w:rFonts w:ascii="Arial" w:hAnsi="Arial" w:cs="Arial"/>
          <w:sz w:val="20"/>
          <w:szCs w:val="20"/>
        </w:rPr>
        <w:br w:type="page"/>
      </w:r>
    </w:p>
    <w:p w:rsidR="00846878" w:rsidRPr="00BB3071" w:rsidRDefault="00846878" w:rsidP="00846878">
      <w:pPr>
        <w:rPr>
          <w:rFonts w:ascii="Arial" w:hAnsi="Arial" w:cs="Arial"/>
          <w:sz w:val="20"/>
          <w:szCs w:val="20"/>
        </w:rPr>
      </w:pPr>
      <w:r w:rsidRPr="00DC4C24">
        <w:rPr>
          <w:rFonts w:ascii="Arial" w:hAnsi="Arial" w:cs="Arial"/>
          <w:sz w:val="20"/>
          <w:szCs w:val="20"/>
        </w:rPr>
        <w:lastRenderedPageBreak/>
        <w:t>Temperatur ausgegeben wird.</w:t>
      </w:r>
    </w:p>
    <w:p w:rsidR="00846878" w:rsidRPr="00F74085" w:rsidRDefault="00846878" w:rsidP="00846878">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846878" w:rsidRDefault="00846878" w:rsidP="00846878">
      <w:pPr>
        <w:rPr>
          <w:rFonts w:ascii="Arial" w:hAnsi="Arial" w:cs="Arial"/>
          <w:sz w:val="20"/>
          <w:szCs w:val="20"/>
        </w:rPr>
      </w:pPr>
      <w:r w:rsidRPr="00DC4C24">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846878" w:rsidRPr="00F74085" w:rsidRDefault="00846878" w:rsidP="00846878">
      <w:pPr>
        <w:rPr>
          <w:rFonts w:ascii="Arial" w:hAnsi="Arial" w:cs="Arial"/>
          <w:sz w:val="20"/>
          <w:szCs w:val="20"/>
        </w:rPr>
      </w:pPr>
      <w:r>
        <w:rPr>
          <w:rFonts w:ascii="Arial" w:hAnsi="Arial" w:cs="Arial"/>
          <w:sz w:val="20"/>
          <w:szCs w:val="20"/>
        </w:rPr>
        <w:t>Fokussiert auf die Getränkeausgabe ist die Beleuchtung der WMF 1100 S am Auslauf integriert.</w:t>
      </w:r>
    </w:p>
    <w:p w:rsidR="00846878" w:rsidRDefault="00846878" w:rsidP="00846878">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rsidR="00846878" w:rsidRDefault="00846878" w:rsidP="00846878">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 </w:t>
      </w:r>
    </w:p>
    <w:p w:rsidR="00846878" w:rsidRDefault="00846878" w:rsidP="00846878">
      <w:pPr>
        <w:rPr>
          <w:rFonts w:ascii="Arial" w:hAnsi="Arial" w:cs="Arial"/>
          <w:sz w:val="20"/>
          <w:szCs w:val="20"/>
        </w:rPr>
      </w:pPr>
      <w:r>
        <w:rPr>
          <w:rFonts w:ascii="Arial" w:hAnsi="Arial" w:cs="Arial"/>
          <w:sz w:val="20"/>
          <w:szCs w:val="20"/>
        </w:rPr>
        <w:t xml:space="preserve">Über die </w:t>
      </w:r>
      <w:proofErr w:type="spellStart"/>
      <w:r>
        <w:rPr>
          <w:rFonts w:ascii="Arial" w:hAnsi="Arial" w:cs="Arial"/>
          <w:sz w:val="20"/>
          <w:szCs w:val="20"/>
        </w:rPr>
        <w:t>Timerfunktion</w:t>
      </w:r>
      <w:proofErr w:type="spellEnd"/>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rsidR="00846878" w:rsidRDefault="00846878" w:rsidP="00846878">
      <w:pPr>
        <w:rPr>
          <w:rFonts w:ascii="Arial" w:hAnsi="Arial" w:cs="Arial"/>
          <w:sz w:val="20"/>
          <w:szCs w:val="20"/>
        </w:rPr>
      </w:pPr>
    </w:p>
    <w:p w:rsidR="00846878" w:rsidRDefault="00846878" w:rsidP="00846878">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8B344B">
        <w:rPr>
          <w:rFonts w:ascii="Arial" w:hAnsi="Arial" w:cs="Arial"/>
          <w:sz w:val="20"/>
          <w:szCs w:val="20"/>
        </w:rPr>
        <w:t xml:space="preserve">: </w:t>
      </w:r>
      <w:r w:rsidR="008B344B" w:rsidRPr="008B344B">
        <w:rPr>
          <w:rFonts w:ascii="Arial" w:hAnsi="Arial" w:cs="Arial"/>
          <w:sz w:val="20"/>
          <w:szCs w:val="20"/>
        </w:rPr>
        <w:t>03 1398 6001</w:t>
      </w:r>
      <w:r>
        <w:rPr>
          <w:rFonts w:ascii="Arial" w:hAnsi="Arial" w:cs="Arial"/>
          <w:sz w:val="20"/>
          <w:szCs w:val="20"/>
        </w:rPr>
        <w:t>) durch geschultes Fachpersonal umzurüsten auf einen Festwasserbetrieb.</w:t>
      </w:r>
    </w:p>
    <w:p w:rsidR="00846878" w:rsidRPr="00DE6087" w:rsidRDefault="00846878" w:rsidP="00846878">
      <w:pPr>
        <w:rPr>
          <w:rFonts w:ascii="Arial" w:hAnsi="Arial" w:cs="Arial"/>
          <w:sz w:val="20"/>
          <w:szCs w:val="20"/>
        </w:rPr>
      </w:pPr>
    </w:p>
    <w:p w:rsidR="00846878" w:rsidRDefault="00846878" w:rsidP="00846878">
      <w:pPr>
        <w:rPr>
          <w:rFonts w:ascii="Arial" w:hAnsi="Arial" w:cs="Arial"/>
          <w:b/>
          <w:sz w:val="20"/>
          <w:szCs w:val="20"/>
        </w:rPr>
      </w:pPr>
      <w:r w:rsidRPr="00B95F93">
        <w:rPr>
          <w:rFonts w:ascii="Arial" w:hAnsi="Arial" w:cs="Arial"/>
          <w:b/>
          <w:sz w:val="20"/>
          <w:szCs w:val="20"/>
        </w:rPr>
        <w:t>Installation</w:t>
      </w:r>
    </w:p>
    <w:p w:rsidR="00846878" w:rsidRPr="007512D8" w:rsidRDefault="00846878" w:rsidP="00846878">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rsidR="00846878" w:rsidRDefault="00846878" w:rsidP="00846878">
      <w:pPr>
        <w:rPr>
          <w:rFonts w:ascii="Arial" w:hAnsi="Arial" w:cs="Arial"/>
          <w:sz w:val="20"/>
          <w:szCs w:val="20"/>
        </w:rPr>
      </w:pPr>
    </w:p>
    <w:p w:rsidR="00846878" w:rsidRPr="00632C20" w:rsidRDefault="00846878" w:rsidP="00846878">
      <w:pPr>
        <w:rPr>
          <w:rFonts w:ascii="Arial" w:hAnsi="Arial" w:cs="Arial"/>
          <w:sz w:val="20"/>
          <w:szCs w:val="20"/>
        </w:rPr>
      </w:pPr>
    </w:p>
    <w:p w:rsidR="00846878" w:rsidRPr="00842C7E" w:rsidRDefault="00846878" w:rsidP="00846878">
      <w:pPr>
        <w:rPr>
          <w:rFonts w:ascii="Arial" w:hAnsi="Arial" w:cs="Arial"/>
          <w:b/>
          <w:sz w:val="16"/>
          <w:szCs w:val="16"/>
        </w:rPr>
      </w:pPr>
      <w:r w:rsidRPr="00D56675">
        <w:rPr>
          <w:rFonts w:ascii="Arial" w:hAnsi="Arial" w:cs="Arial"/>
          <w:b/>
          <w:sz w:val="16"/>
          <w:szCs w:val="16"/>
          <w:lang w:val="en-US"/>
        </w:rPr>
        <w:t xml:space="preserve">WMF GmbH Art. </w:t>
      </w:r>
      <w:proofErr w:type="spellStart"/>
      <w:r w:rsidRPr="00D56675">
        <w:rPr>
          <w:rFonts w:ascii="Arial" w:hAnsi="Arial" w:cs="Arial"/>
          <w:b/>
          <w:sz w:val="16"/>
          <w:szCs w:val="16"/>
          <w:lang w:val="en-US"/>
        </w:rPr>
        <w:t>Nr</w:t>
      </w:r>
      <w:proofErr w:type="spellEnd"/>
      <w:r w:rsidRPr="00D56675">
        <w:rPr>
          <w:rFonts w:ascii="Arial" w:hAnsi="Arial" w:cs="Arial"/>
          <w:b/>
          <w:sz w:val="16"/>
          <w:szCs w:val="16"/>
          <w:lang w:val="en-US"/>
        </w:rPr>
        <w:t xml:space="preserve">.  </w:t>
      </w:r>
      <w:r w:rsidRPr="00D56675">
        <w:rPr>
          <w:rFonts w:ascii="Arial" w:hAnsi="Arial" w:cs="Arial"/>
          <w:b/>
          <w:sz w:val="16"/>
          <w:szCs w:val="16"/>
        </w:rPr>
        <w:t>03 1120 1301</w:t>
      </w:r>
    </w:p>
    <w:p w:rsidR="00846878" w:rsidRDefault="00846878" w:rsidP="00846878">
      <w:pPr>
        <w:rPr>
          <w:rFonts w:ascii="Arial" w:hAnsi="Arial" w:cs="Arial"/>
          <w:sz w:val="20"/>
          <w:szCs w:val="20"/>
        </w:rPr>
      </w:pPr>
    </w:p>
    <w:p w:rsidR="00846878" w:rsidRPr="00B16C62" w:rsidRDefault="00846878" w:rsidP="00846878">
      <w:pPr>
        <w:rPr>
          <w:rFonts w:ascii="Arial" w:hAnsi="Arial" w:cs="Arial"/>
          <w:sz w:val="20"/>
          <w:szCs w:val="20"/>
          <w:lang w:val="en-US"/>
        </w:rPr>
      </w:pPr>
    </w:p>
    <w:p w:rsidR="00846878" w:rsidRPr="00B16C62" w:rsidRDefault="00846878" w:rsidP="00846878">
      <w:pPr>
        <w:rPr>
          <w:rFonts w:ascii="Arial" w:hAnsi="Arial" w:cs="Arial"/>
          <w:b/>
          <w:sz w:val="20"/>
          <w:szCs w:val="20"/>
          <w:lang w:val="en-US"/>
        </w:rPr>
      </w:pPr>
    </w:p>
    <w:p w:rsidR="009F1ED6" w:rsidRPr="009F1ED6" w:rsidRDefault="009F1ED6" w:rsidP="00846878">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1A75" w:rsidRDefault="00B91A75">
      <w:r>
        <w:separator/>
      </w:r>
    </w:p>
  </w:endnote>
  <w:endnote w:type="continuationSeparator" w:id="0">
    <w:p w:rsidR="00B91A75" w:rsidRDefault="00B91A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4DAA6B3-7D50-458E-8411-2F577F89F5C5}"/>
    <w:embedBold r:id="rId2" w:fontKey="{4466CAFD-5B8B-4B50-9007-D9A1A680A7EA}"/>
    <w:embedItalic r:id="rId3" w:fontKey="{47FA1D5D-FB6C-4EDF-850C-1264EEACEC08}"/>
    <w:embedBoldItalic r:id="rId4" w:fontKey="{E89AD272-F118-4A15-8E64-6DAF12BAC39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0D65768-5E08-4DE2-9816-24BAF7C2573B}"/>
  </w:font>
  <w:font w:name="Cambria">
    <w:panose1 w:val="02040503050406030204"/>
    <w:charset w:val="00"/>
    <w:family w:val="roman"/>
    <w:pitch w:val="variable"/>
    <w:sig w:usb0="E00006FF" w:usb1="420024FF" w:usb2="02000000" w:usb3="00000000" w:csb0="0000019F" w:csb1="00000000"/>
    <w:embedRegular r:id="rId6" w:fontKey="{4E2AEC3F-366E-48DF-B4F4-52F7A94B1D8A}"/>
  </w:font>
  <w:font w:name="Calibri">
    <w:panose1 w:val="020F0502020204030204"/>
    <w:charset w:val="00"/>
    <w:family w:val="swiss"/>
    <w:pitch w:val="variable"/>
    <w:sig w:usb0="E4002EFF" w:usb1="C000247B" w:usb2="00000009" w:usb3="00000000" w:csb0="000001FF" w:csb1="00000000"/>
    <w:embedRegular r:id="rId7" w:fontKey="{22A0881F-8FAE-40FA-9D24-0D3460148C7B}"/>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2518" w:rsidRDefault="007F2518" w:rsidP="007F2518">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F0AFC1C" wp14:editId="4376A7BF">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A0E219B" wp14:editId="4B2BFB4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7F2518" w:rsidRPr="00B840A8" w:rsidRDefault="00165DAE" w:rsidP="007F2518">
                          <w:pPr>
                            <w:pStyle w:val="Fuzeile"/>
                            <w:rPr>
                              <w:rFonts w:ascii="Arial" w:hAnsi="Arial" w:cs="Arial"/>
                              <w:sz w:val="14"/>
                              <w:szCs w:val="14"/>
                            </w:rPr>
                          </w:pPr>
                          <w:hyperlink r:id="rId2" w:history="1">
                            <w:r w:rsidR="007F2518" w:rsidRPr="006A2F4C">
                              <w:rPr>
                                <w:rStyle w:val="Hyperlink"/>
                                <w:rFonts w:ascii="Arial" w:hAnsi="Arial" w:cs="Arial"/>
                                <w:sz w:val="14"/>
                                <w:szCs w:val="14"/>
                              </w:rPr>
                              <w:t>https://www.wmf-coffeemachines.com/de_de/service/fachplanerservice.html</w:t>
                            </w:r>
                          </w:hyperlink>
                          <w:r w:rsidR="007F2518">
                            <w:rPr>
                              <w:rFonts w:ascii="Arial" w:hAnsi="Arial" w:cs="Arial"/>
                              <w:sz w:val="14"/>
                              <w:szCs w:val="14"/>
                            </w:rPr>
                            <w:t xml:space="preserve"> </w:t>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sidRPr="007F6461">
                            <w:rPr>
                              <w:rFonts w:ascii="Arial" w:hAnsi="Arial" w:cs="Arial"/>
                              <w:sz w:val="14"/>
                              <w:szCs w:val="14"/>
                            </w:rPr>
                            <w:t xml:space="preserve">S. </w:t>
                          </w:r>
                          <w:r w:rsidR="007F2518" w:rsidRPr="007F6461">
                            <w:rPr>
                              <w:rFonts w:ascii="Arial" w:hAnsi="Arial" w:cs="Arial"/>
                              <w:b/>
                              <w:sz w:val="14"/>
                              <w:szCs w:val="14"/>
                            </w:rPr>
                            <w:fldChar w:fldCharType="begin"/>
                          </w:r>
                          <w:r w:rsidR="007F2518" w:rsidRPr="007F6461">
                            <w:rPr>
                              <w:rFonts w:ascii="Arial" w:hAnsi="Arial" w:cs="Arial"/>
                              <w:b/>
                              <w:sz w:val="14"/>
                              <w:szCs w:val="14"/>
                            </w:rPr>
                            <w:instrText>PAGE</w:instrText>
                          </w:r>
                          <w:r w:rsidR="007F2518" w:rsidRPr="007F6461">
                            <w:rPr>
                              <w:rFonts w:ascii="Arial" w:hAnsi="Arial" w:cs="Arial"/>
                              <w:b/>
                              <w:sz w:val="14"/>
                              <w:szCs w:val="14"/>
                            </w:rPr>
                            <w:fldChar w:fldCharType="separate"/>
                          </w:r>
                          <w:r>
                            <w:rPr>
                              <w:rFonts w:ascii="Arial" w:hAnsi="Arial" w:cs="Arial"/>
                              <w:b/>
                              <w:noProof/>
                              <w:sz w:val="14"/>
                              <w:szCs w:val="14"/>
                            </w:rPr>
                            <w:t>2</w:t>
                          </w:r>
                          <w:r w:rsidR="007F2518" w:rsidRPr="007F6461">
                            <w:rPr>
                              <w:rFonts w:ascii="Arial" w:hAnsi="Arial" w:cs="Arial"/>
                              <w:b/>
                              <w:sz w:val="14"/>
                              <w:szCs w:val="14"/>
                            </w:rPr>
                            <w:fldChar w:fldCharType="end"/>
                          </w:r>
                          <w:r w:rsidR="007F2518" w:rsidRPr="007F6461">
                            <w:rPr>
                              <w:rFonts w:ascii="Arial" w:hAnsi="Arial" w:cs="Arial"/>
                              <w:sz w:val="14"/>
                              <w:szCs w:val="14"/>
                            </w:rPr>
                            <w:t xml:space="preserve"> / </w:t>
                          </w:r>
                          <w:r w:rsidR="007F2518" w:rsidRPr="007F6461">
                            <w:rPr>
                              <w:rFonts w:ascii="Arial" w:hAnsi="Arial" w:cs="Arial"/>
                              <w:b/>
                              <w:sz w:val="14"/>
                              <w:szCs w:val="14"/>
                            </w:rPr>
                            <w:fldChar w:fldCharType="begin"/>
                          </w:r>
                          <w:r w:rsidR="007F2518" w:rsidRPr="007F6461">
                            <w:rPr>
                              <w:rFonts w:ascii="Arial" w:hAnsi="Arial" w:cs="Arial"/>
                              <w:b/>
                              <w:sz w:val="14"/>
                              <w:szCs w:val="14"/>
                            </w:rPr>
                            <w:instrText>NUMPAGES</w:instrText>
                          </w:r>
                          <w:r w:rsidR="007F2518" w:rsidRPr="007F6461">
                            <w:rPr>
                              <w:rFonts w:ascii="Arial" w:hAnsi="Arial" w:cs="Arial"/>
                              <w:b/>
                              <w:sz w:val="14"/>
                              <w:szCs w:val="14"/>
                            </w:rPr>
                            <w:fldChar w:fldCharType="separate"/>
                          </w:r>
                          <w:r>
                            <w:rPr>
                              <w:rFonts w:ascii="Arial" w:hAnsi="Arial" w:cs="Arial"/>
                              <w:b/>
                              <w:noProof/>
                              <w:sz w:val="14"/>
                              <w:szCs w:val="14"/>
                            </w:rPr>
                            <w:t>2</w:t>
                          </w:r>
                          <w:r w:rsidR="007F2518" w:rsidRPr="007F6461">
                            <w:rPr>
                              <w:rFonts w:ascii="Arial" w:hAnsi="Arial" w:cs="Arial"/>
                              <w:b/>
                              <w:sz w:val="14"/>
                              <w:szCs w:val="14"/>
                            </w:rPr>
                            <w:fldChar w:fldCharType="end"/>
                          </w:r>
                        </w:p>
                        <w:p w:rsidR="007F2518" w:rsidRPr="006A2F4C" w:rsidRDefault="007F2518" w:rsidP="007F251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7F2518" w:rsidRPr="0069450D" w:rsidRDefault="007F2518" w:rsidP="007F251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A0E219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7F2518" w:rsidRPr="00B840A8" w:rsidRDefault="00165DAE" w:rsidP="007F2518">
                    <w:pPr>
                      <w:pStyle w:val="Fuzeile"/>
                      <w:rPr>
                        <w:rFonts w:ascii="Arial" w:hAnsi="Arial" w:cs="Arial"/>
                        <w:sz w:val="14"/>
                        <w:szCs w:val="14"/>
                      </w:rPr>
                    </w:pPr>
                    <w:hyperlink r:id="rId3" w:history="1">
                      <w:r w:rsidR="007F2518" w:rsidRPr="006A2F4C">
                        <w:rPr>
                          <w:rStyle w:val="Hyperlink"/>
                          <w:rFonts w:ascii="Arial" w:hAnsi="Arial" w:cs="Arial"/>
                          <w:sz w:val="14"/>
                          <w:szCs w:val="14"/>
                        </w:rPr>
                        <w:t>https://www.wmf-coffeemachines.com/de_de/service/fachplanerservice.html</w:t>
                      </w:r>
                    </w:hyperlink>
                    <w:r w:rsidR="007F2518">
                      <w:rPr>
                        <w:rFonts w:ascii="Arial" w:hAnsi="Arial" w:cs="Arial"/>
                        <w:sz w:val="14"/>
                        <w:szCs w:val="14"/>
                      </w:rPr>
                      <w:t xml:space="preserve"> </w:t>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sidRPr="007F6461">
                      <w:rPr>
                        <w:rFonts w:ascii="Arial" w:hAnsi="Arial" w:cs="Arial"/>
                        <w:sz w:val="14"/>
                        <w:szCs w:val="14"/>
                      </w:rPr>
                      <w:t xml:space="preserve">S. </w:t>
                    </w:r>
                    <w:r w:rsidR="007F2518" w:rsidRPr="007F6461">
                      <w:rPr>
                        <w:rFonts w:ascii="Arial" w:hAnsi="Arial" w:cs="Arial"/>
                        <w:b/>
                        <w:sz w:val="14"/>
                        <w:szCs w:val="14"/>
                      </w:rPr>
                      <w:fldChar w:fldCharType="begin"/>
                    </w:r>
                    <w:r w:rsidR="007F2518" w:rsidRPr="007F6461">
                      <w:rPr>
                        <w:rFonts w:ascii="Arial" w:hAnsi="Arial" w:cs="Arial"/>
                        <w:b/>
                        <w:sz w:val="14"/>
                        <w:szCs w:val="14"/>
                      </w:rPr>
                      <w:instrText>PAGE</w:instrText>
                    </w:r>
                    <w:r w:rsidR="007F2518" w:rsidRPr="007F6461">
                      <w:rPr>
                        <w:rFonts w:ascii="Arial" w:hAnsi="Arial" w:cs="Arial"/>
                        <w:b/>
                        <w:sz w:val="14"/>
                        <w:szCs w:val="14"/>
                      </w:rPr>
                      <w:fldChar w:fldCharType="separate"/>
                    </w:r>
                    <w:r>
                      <w:rPr>
                        <w:rFonts w:ascii="Arial" w:hAnsi="Arial" w:cs="Arial"/>
                        <w:b/>
                        <w:noProof/>
                        <w:sz w:val="14"/>
                        <w:szCs w:val="14"/>
                      </w:rPr>
                      <w:t>2</w:t>
                    </w:r>
                    <w:r w:rsidR="007F2518" w:rsidRPr="007F6461">
                      <w:rPr>
                        <w:rFonts w:ascii="Arial" w:hAnsi="Arial" w:cs="Arial"/>
                        <w:b/>
                        <w:sz w:val="14"/>
                        <w:szCs w:val="14"/>
                      </w:rPr>
                      <w:fldChar w:fldCharType="end"/>
                    </w:r>
                    <w:r w:rsidR="007F2518" w:rsidRPr="007F6461">
                      <w:rPr>
                        <w:rFonts w:ascii="Arial" w:hAnsi="Arial" w:cs="Arial"/>
                        <w:sz w:val="14"/>
                        <w:szCs w:val="14"/>
                      </w:rPr>
                      <w:t xml:space="preserve"> / </w:t>
                    </w:r>
                    <w:r w:rsidR="007F2518" w:rsidRPr="007F6461">
                      <w:rPr>
                        <w:rFonts w:ascii="Arial" w:hAnsi="Arial" w:cs="Arial"/>
                        <w:b/>
                        <w:sz w:val="14"/>
                        <w:szCs w:val="14"/>
                      </w:rPr>
                      <w:fldChar w:fldCharType="begin"/>
                    </w:r>
                    <w:r w:rsidR="007F2518" w:rsidRPr="007F6461">
                      <w:rPr>
                        <w:rFonts w:ascii="Arial" w:hAnsi="Arial" w:cs="Arial"/>
                        <w:b/>
                        <w:sz w:val="14"/>
                        <w:szCs w:val="14"/>
                      </w:rPr>
                      <w:instrText>NUMPAGES</w:instrText>
                    </w:r>
                    <w:r w:rsidR="007F2518" w:rsidRPr="007F6461">
                      <w:rPr>
                        <w:rFonts w:ascii="Arial" w:hAnsi="Arial" w:cs="Arial"/>
                        <w:b/>
                        <w:sz w:val="14"/>
                        <w:szCs w:val="14"/>
                      </w:rPr>
                      <w:fldChar w:fldCharType="separate"/>
                    </w:r>
                    <w:r>
                      <w:rPr>
                        <w:rFonts w:ascii="Arial" w:hAnsi="Arial" w:cs="Arial"/>
                        <w:b/>
                        <w:noProof/>
                        <w:sz w:val="14"/>
                        <w:szCs w:val="14"/>
                      </w:rPr>
                      <w:t>2</w:t>
                    </w:r>
                    <w:r w:rsidR="007F2518" w:rsidRPr="007F6461">
                      <w:rPr>
                        <w:rFonts w:ascii="Arial" w:hAnsi="Arial" w:cs="Arial"/>
                        <w:b/>
                        <w:sz w:val="14"/>
                        <w:szCs w:val="14"/>
                      </w:rPr>
                      <w:fldChar w:fldCharType="end"/>
                    </w:r>
                  </w:p>
                  <w:p w:rsidR="007F2518" w:rsidRPr="006A2F4C" w:rsidRDefault="007F2518" w:rsidP="007F251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7F2518" w:rsidRPr="0069450D" w:rsidRDefault="007F2518" w:rsidP="007F251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7F2518" w:rsidRDefault="007F2518" w:rsidP="007F2518">
    <w:pPr>
      <w:pStyle w:val="Fuzeile"/>
      <w:rPr>
        <w:rFonts w:ascii="Arial" w:hAnsi="Arial" w:cs="Arial"/>
        <w:b/>
        <w:sz w:val="14"/>
        <w:szCs w:val="14"/>
      </w:rPr>
    </w:pPr>
  </w:p>
  <w:p w:rsidR="00B840A8" w:rsidRPr="007F2518" w:rsidRDefault="00B840A8" w:rsidP="007F251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1A75" w:rsidRDefault="00B91A75">
      <w:r>
        <w:separator/>
      </w:r>
    </w:p>
  </w:footnote>
  <w:footnote w:type="continuationSeparator" w:id="0">
    <w:p w:rsidR="00B91A75" w:rsidRDefault="00B91A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65DAE"/>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66954"/>
    <w:rsid w:val="00467827"/>
    <w:rsid w:val="00490F60"/>
    <w:rsid w:val="004A19B8"/>
    <w:rsid w:val="004B1D25"/>
    <w:rsid w:val="004B3D65"/>
    <w:rsid w:val="004C7CF1"/>
    <w:rsid w:val="004E1957"/>
    <w:rsid w:val="004E6B6C"/>
    <w:rsid w:val="00514FBB"/>
    <w:rsid w:val="00520A90"/>
    <w:rsid w:val="005210B5"/>
    <w:rsid w:val="00546AAF"/>
    <w:rsid w:val="0056106D"/>
    <w:rsid w:val="00566B40"/>
    <w:rsid w:val="00594C0F"/>
    <w:rsid w:val="005A6B53"/>
    <w:rsid w:val="005F478C"/>
    <w:rsid w:val="00601B24"/>
    <w:rsid w:val="00602C9D"/>
    <w:rsid w:val="00606FFD"/>
    <w:rsid w:val="00621ED8"/>
    <w:rsid w:val="00625DFA"/>
    <w:rsid w:val="00645214"/>
    <w:rsid w:val="00655A3B"/>
    <w:rsid w:val="00662182"/>
    <w:rsid w:val="00664DC4"/>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2518"/>
    <w:rsid w:val="007F6461"/>
    <w:rsid w:val="007F70A7"/>
    <w:rsid w:val="00816588"/>
    <w:rsid w:val="00821A58"/>
    <w:rsid w:val="00823139"/>
    <w:rsid w:val="008341BC"/>
    <w:rsid w:val="00842C7E"/>
    <w:rsid w:val="00846878"/>
    <w:rsid w:val="00854FEB"/>
    <w:rsid w:val="00860689"/>
    <w:rsid w:val="00867F5C"/>
    <w:rsid w:val="00874E5C"/>
    <w:rsid w:val="00876F6E"/>
    <w:rsid w:val="00885599"/>
    <w:rsid w:val="00887300"/>
    <w:rsid w:val="00887412"/>
    <w:rsid w:val="0089014D"/>
    <w:rsid w:val="00896C26"/>
    <w:rsid w:val="00897385"/>
    <w:rsid w:val="008B0794"/>
    <w:rsid w:val="008B344B"/>
    <w:rsid w:val="008B43AB"/>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AB86F12"/>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573</Words>
  <Characters>3930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2020-01-17T08:55:00Z</dcterms:created>
  <dcterms:modified xsi:type="dcterms:W3CDTF">2022-11-07T08:32:00Z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